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BF1D6" w14:textId="77777777" w:rsidR="006B3CAA" w:rsidRPr="00390E25" w:rsidRDefault="006B3CAA" w:rsidP="00DB799C">
      <w:pPr>
        <w:spacing w:after="0" w:line="240" w:lineRule="auto"/>
      </w:pPr>
      <w:r w:rsidRPr="00390E25">
        <w:rPr>
          <w:noProof/>
        </w:rPr>
        <w:drawing>
          <wp:inline distT="0" distB="0" distL="0" distR="0" wp14:anchorId="5D8CECBB" wp14:editId="49FE16D3">
            <wp:extent cx="199328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HPTN logo_USE THIS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616" cy="1061164"/>
                    </a:xfrm>
                    <a:prstGeom prst="rect">
                      <a:avLst/>
                    </a:prstGeom>
                  </pic:spPr>
                </pic:pic>
              </a:graphicData>
            </a:graphic>
          </wp:inline>
        </w:drawing>
      </w:r>
    </w:p>
    <w:p w14:paraId="429859B3" w14:textId="77777777" w:rsidR="000B3CF4" w:rsidRPr="00390E25" w:rsidRDefault="000B3CF4" w:rsidP="00DB799C">
      <w:pPr>
        <w:spacing w:after="0" w:line="240" w:lineRule="auto"/>
        <w:jc w:val="center"/>
        <w:rPr>
          <w:b/>
        </w:rPr>
      </w:pPr>
    </w:p>
    <w:p w14:paraId="6A636A08" w14:textId="77E1EFDF" w:rsidR="00B81D9D" w:rsidRPr="00390E25" w:rsidRDefault="00D01C09" w:rsidP="00DB799C">
      <w:pPr>
        <w:spacing w:after="0" w:line="240" w:lineRule="auto"/>
        <w:jc w:val="center"/>
        <w:rPr>
          <w:b/>
        </w:rPr>
      </w:pPr>
      <w:r w:rsidRPr="00390E25">
        <w:rPr>
          <w:b/>
        </w:rPr>
        <w:t>Call for Concepts for the NIH HIV Prevention Trials Network</w:t>
      </w:r>
      <w:r w:rsidR="00DB799C" w:rsidRPr="00390E25">
        <w:rPr>
          <w:b/>
        </w:rPr>
        <w:t xml:space="preserve">: </w:t>
      </w:r>
      <w:r w:rsidR="00425FEC" w:rsidRPr="00390E25">
        <w:rPr>
          <w:b/>
        </w:rPr>
        <w:t>January 2021</w:t>
      </w:r>
    </w:p>
    <w:p w14:paraId="35559CB8" w14:textId="77777777" w:rsidR="00DB799C" w:rsidRPr="00390E25" w:rsidRDefault="00DB799C" w:rsidP="00DB799C">
      <w:pPr>
        <w:spacing w:after="0" w:line="240" w:lineRule="auto"/>
      </w:pPr>
    </w:p>
    <w:p w14:paraId="23ECF679" w14:textId="317374D3" w:rsidR="00D01C09" w:rsidRPr="00390E25" w:rsidRDefault="00D01C09" w:rsidP="00DB799C">
      <w:pPr>
        <w:spacing w:after="0" w:line="240" w:lineRule="auto"/>
      </w:pPr>
      <w:r w:rsidRPr="00390E25">
        <w:t>Dear Colleague</w:t>
      </w:r>
      <w:r w:rsidR="006B3CAA" w:rsidRPr="00390E25">
        <w:t>s:</w:t>
      </w:r>
    </w:p>
    <w:p w14:paraId="6D6AAF79" w14:textId="77777777" w:rsidR="00DB799C" w:rsidRPr="00390E25" w:rsidRDefault="00DB799C" w:rsidP="00DB799C">
      <w:pPr>
        <w:spacing w:after="0" w:line="240" w:lineRule="auto"/>
      </w:pPr>
    </w:p>
    <w:p w14:paraId="1D257D3A" w14:textId="1AEE69AE" w:rsidR="00334E48" w:rsidRPr="00390E25" w:rsidRDefault="007835F6" w:rsidP="00DB799C">
      <w:pPr>
        <w:spacing w:after="0" w:line="240" w:lineRule="auto"/>
      </w:pPr>
      <w:r w:rsidRPr="00390E25">
        <w:t>The HIV Prevention Trials Network (</w:t>
      </w:r>
      <w:r w:rsidR="00D01C09" w:rsidRPr="00390E25">
        <w:t>HPTN</w:t>
      </w:r>
      <w:r w:rsidRPr="00390E25">
        <w:t>)</w:t>
      </w:r>
      <w:r w:rsidR="00D01C09" w:rsidRPr="00390E25">
        <w:t xml:space="preserve"> is </w:t>
      </w:r>
      <w:r w:rsidR="008D0120" w:rsidRPr="00390E25">
        <w:t>committed to</w:t>
      </w:r>
      <w:r w:rsidR="00D01C09" w:rsidRPr="00390E25">
        <w:t xml:space="preserve"> </w:t>
      </w:r>
      <w:r w:rsidR="008D0120" w:rsidRPr="00390E25">
        <w:t xml:space="preserve">advancing non-vaccine HIV prevention research agenda </w:t>
      </w:r>
      <w:r w:rsidR="00B7171E" w:rsidRPr="00390E25">
        <w:t>globally</w:t>
      </w:r>
      <w:r w:rsidR="008D0120" w:rsidRPr="00390E25">
        <w:t xml:space="preserve">. The Network’s focus is on the design and implementation of trials for the prevention of HIV acquisition and transmission among all population at risk for HIV. Its mandate is centered on </w:t>
      </w:r>
      <w:r w:rsidR="00FD40F0" w:rsidRPr="00390E25">
        <w:t xml:space="preserve">four aims </w:t>
      </w:r>
      <w:r w:rsidR="00B7171E" w:rsidRPr="00390E25">
        <w:t>along</w:t>
      </w:r>
      <w:r w:rsidR="00FD40F0" w:rsidRPr="00390E25">
        <w:t xml:space="preserve"> the following </w:t>
      </w:r>
      <w:r w:rsidR="008D0120" w:rsidRPr="00390E25">
        <w:t xml:space="preserve">research pillars: </w:t>
      </w:r>
    </w:p>
    <w:p w14:paraId="2EB605EE" w14:textId="380EA797" w:rsidR="00334E48" w:rsidRPr="00390E25" w:rsidRDefault="00334E48" w:rsidP="00334E48">
      <w:pPr>
        <w:pStyle w:val="ListParagraph"/>
        <w:numPr>
          <w:ilvl w:val="0"/>
          <w:numId w:val="1"/>
        </w:numPr>
        <w:rPr>
          <w:rFonts w:eastAsia="Times New Roman"/>
          <w:color w:val="656565"/>
        </w:rPr>
      </w:pPr>
      <w:r w:rsidRPr="00390E25">
        <w:rPr>
          <w:rFonts w:eastAsia="Times New Roman"/>
          <w:color w:val="000000"/>
        </w:rPr>
        <w:t xml:space="preserve">Identifying </w:t>
      </w:r>
      <w:r w:rsidRPr="00390E25">
        <w:rPr>
          <w:rStyle w:val="Strong"/>
          <w:rFonts w:eastAsia="Times New Roman"/>
          <w:color w:val="000000"/>
        </w:rPr>
        <w:t xml:space="preserve">novel antiretroviral (ARV)-based methods and delivery systems </w:t>
      </w:r>
      <w:r w:rsidRPr="00390E25">
        <w:rPr>
          <w:rFonts w:eastAsia="Times New Roman"/>
          <w:color w:val="000000"/>
        </w:rPr>
        <w:t>for HIV prevention</w:t>
      </w:r>
      <w:r w:rsidR="006D52BC" w:rsidRPr="00390E25">
        <w:rPr>
          <w:rFonts w:eastAsia="Times New Roman"/>
          <w:color w:val="000000"/>
        </w:rPr>
        <w:t>;</w:t>
      </w:r>
    </w:p>
    <w:p w14:paraId="180E47F7" w14:textId="08324764" w:rsidR="00334E48" w:rsidRPr="00390E25" w:rsidRDefault="00334E48" w:rsidP="00334E48">
      <w:pPr>
        <w:numPr>
          <w:ilvl w:val="0"/>
          <w:numId w:val="1"/>
        </w:numPr>
        <w:spacing w:after="0" w:line="240" w:lineRule="auto"/>
        <w:rPr>
          <w:rFonts w:eastAsia="Times New Roman"/>
          <w:color w:val="656565"/>
        </w:rPr>
      </w:pPr>
      <w:r w:rsidRPr="00390E25">
        <w:rPr>
          <w:rFonts w:eastAsia="Times New Roman"/>
          <w:color w:val="000000"/>
        </w:rPr>
        <w:t xml:space="preserve">Developing </w:t>
      </w:r>
      <w:r w:rsidRPr="00390E25">
        <w:rPr>
          <w:rStyle w:val="Strong"/>
          <w:rFonts w:eastAsia="Times New Roman"/>
          <w:color w:val="000000"/>
        </w:rPr>
        <w:t xml:space="preserve">multi-purpose technologies </w:t>
      </w:r>
      <w:r w:rsidRPr="00390E25">
        <w:rPr>
          <w:rFonts w:eastAsia="Times New Roman"/>
          <w:color w:val="000000"/>
        </w:rPr>
        <w:t>for HIV prevention as well as for contraception</w:t>
      </w:r>
      <w:r w:rsidR="00A47F55" w:rsidRPr="00390E25">
        <w:rPr>
          <w:rFonts w:eastAsia="Times New Roman"/>
          <w:color w:val="000000"/>
        </w:rPr>
        <w:t xml:space="preserve">, </w:t>
      </w:r>
      <w:r w:rsidRPr="00390E25">
        <w:rPr>
          <w:rFonts w:eastAsia="Times New Roman"/>
          <w:color w:val="000000"/>
        </w:rPr>
        <w:t>prevention of other sexually transmitted infections</w:t>
      </w:r>
      <w:r w:rsidR="00A47F55" w:rsidRPr="00390E25">
        <w:rPr>
          <w:rFonts w:eastAsia="Times New Roman"/>
          <w:color w:val="000000"/>
        </w:rPr>
        <w:t xml:space="preserve"> or opioid dependence</w:t>
      </w:r>
      <w:r w:rsidR="006D52BC" w:rsidRPr="00390E25">
        <w:rPr>
          <w:rFonts w:eastAsia="Times New Roman"/>
          <w:color w:val="000000"/>
        </w:rPr>
        <w:t>;</w:t>
      </w:r>
    </w:p>
    <w:p w14:paraId="76EB93A9" w14:textId="1073F8D0" w:rsidR="00334E48" w:rsidRPr="00390E25" w:rsidRDefault="00334E48" w:rsidP="00334E48">
      <w:pPr>
        <w:numPr>
          <w:ilvl w:val="0"/>
          <w:numId w:val="1"/>
        </w:numPr>
        <w:spacing w:after="0" w:line="240" w:lineRule="auto"/>
        <w:rPr>
          <w:rFonts w:eastAsia="Times New Roman"/>
          <w:color w:val="656565"/>
        </w:rPr>
      </w:pPr>
      <w:r w:rsidRPr="00390E25">
        <w:rPr>
          <w:rFonts w:eastAsia="Times New Roman"/>
          <w:color w:val="000000"/>
        </w:rPr>
        <w:t xml:space="preserve">Evaluating </w:t>
      </w:r>
      <w:r w:rsidRPr="00390E25">
        <w:rPr>
          <w:rStyle w:val="Strong"/>
          <w:rFonts w:eastAsia="Times New Roman"/>
          <w:color w:val="000000"/>
        </w:rPr>
        <w:t xml:space="preserve">broadly neutralizing antibodies </w:t>
      </w:r>
      <w:r w:rsidRPr="00390E25">
        <w:rPr>
          <w:rFonts w:eastAsia="Times New Roman"/>
          <w:color w:val="000000"/>
        </w:rPr>
        <w:t>alone or in a combination that prevent HIV acquisition, in collaboration with the HIV Vaccine Trials Network</w:t>
      </w:r>
      <w:r w:rsidR="006D52BC" w:rsidRPr="00390E25">
        <w:rPr>
          <w:rFonts w:eastAsia="Times New Roman"/>
          <w:color w:val="000000"/>
        </w:rPr>
        <w:t>; and</w:t>
      </w:r>
    </w:p>
    <w:p w14:paraId="468CBECB" w14:textId="4C1D0B0B" w:rsidR="00334E48" w:rsidRPr="00390E25" w:rsidRDefault="00334E48" w:rsidP="00334E48">
      <w:pPr>
        <w:numPr>
          <w:ilvl w:val="0"/>
          <w:numId w:val="1"/>
        </w:numPr>
        <w:spacing w:after="0" w:line="240" w:lineRule="auto"/>
        <w:rPr>
          <w:rFonts w:eastAsia="Times New Roman"/>
          <w:color w:val="656565"/>
        </w:rPr>
      </w:pPr>
      <w:r w:rsidRPr="00390E25">
        <w:rPr>
          <w:rFonts w:eastAsia="Times New Roman"/>
          <w:color w:val="000000"/>
        </w:rPr>
        <w:t xml:space="preserve">Designing and conducting population-specific </w:t>
      </w:r>
      <w:r w:rsidRPr="00390E25">
        <w:rPr>
          <w:rStyle w:val="Strong"/>
          <w:rFonts w:eastAsia="Times New Roman"/>
          <w:color w:val="000000"/>
        </w:rPr>
        <w:t>integrated strategy studies</w:t>
      </w:r>
      <w:r w:rsidRPr="00390E25">
        <w:rPr>
          <w:rFonts w:eastAsia="Times New Roman"/>
          <w:color w:val="000000"/>
        </w:rPr>
        <w:t xml:space="preserve"> that combine biomedical, socio-behavioral, and structural interventions for HIV prevention to maximize their effectiveness</w:t>
      </w:r>
      <w:r w:rsidR="006D52BC" w:rsidRPr="00390E25">
        <w:rPr>
          <w:rFonts w:eastAsia="Times New Roman"/>
          <w:color w:val="000000"/>
        </w:rPr>
        <w:t>.</w:t>
      </w:r>
    </w:p>
    <w:p w14:paraId="602A3512" w14:textId="77777777" w:rsidR="00334E48" w:rsidRPr="00390E25" w:rsidRDefault="00334E48" w:rsidP="00DB799C">
      <w:pPr>
        <w:spacing w:after="0" w:line="240" w:lineRule="auto"/>
      </w:pPr>
    </w:p>
    <w:p w14:paraId="3F28DAFB" w14:textId="4403F910" w:rsidR="00D01C09" w:rsidRPr="00390E25" w:rsidRDefault="00D01C09" w:rsidP="00DB799C">
      <w:pPr>
        <w:spacing w:after="0" w:line="240" w:lineRule="auto"/>
      </w:pPr>
      <w:r w:rsidRPr="00390E25">
        <w:t xml:space="preserve">The </w:t>
      </w:r>
      <w:r w:rsidR="00BC362A" w:rsidRPr="00390E25">
        <w:t xml:space="preserve">HPTN </w:t>
      </w:r>
      <w:r w:rsidRPr="00390E25">
        <w:t xml:space="preserve">trials </w:t>
      </w:r>
      <w:r w:rsidR="00BC362A" w:rsidRPr="00390E25">
        <w:t>span</w:t>
      </w:r>
      <w:r w:rsidRPr="00390E25">
        <w:t xml:space="preserve"> across </w:t>
      </w:r>
      <w:r w:rsidR="007835F6" w:rsidRPr="00390E25">
        <w:t xml:space="preserve">diverse </w:t>
      </w:r>
      <w:r w:rsidR="00AE0589" w:rsidRPr="00390E25">
        <w:t>at-</w:t>
      </w:r>
      <w:r w:rsidRPr="00390E25">
        <w:t xml:space="preserve">risk populations and vary from exploratory vanguard studies </w:t>
      </w:r>
      <w:r w:rsidR="00BC362A" w:rsidRPr="00390E25">
        <w:t xml:space="preserve">designed to guide further development of relevant studies </w:t>
      </w:r>
      <w:r w:rsidRPr="00390E25">
        <w:t>to phase 3 randomized controlled trials.</w:t>
      </w:r>
      <w:r w:rsidR="004B266F" w:rsidRPr="00390E25">
        <w:t xml:space="preserve"> For further information, please visit the HPTN website </w:t>
      </w:r>
      <w:r w:rsidR="00AB51AC" w:rsidRPr="00390E25">
        <w:t xml:space="preserve">at </w:t>
      </w:r>
      <w:hyperlink r:id="rId12" w:history="1">
        <w:r w:rsidR="00DB799C" w:rsidRPr="00390E25">
          <w:rPr>
            <w:rStyle w:val="Hyperlink"/>
          </w:rPr>
          <w:t>www.hptn.org</w:t>
        </w:r>
      </w:hyperlink>
      <w:r w:rsidR="008C3D73" w:rsidRPr="00390E25">
        <w:t>.</w:t>
      </w:r>
      <w:r w:rsidR="00DB799C" w:rsidRPr="00390E25">
        <w:t xml:space="preserve"> </w:t>
      </w:r>
    </w:p>
    <w:p w14:paraId="2A38C62C" w14:textId="77777777" w:rsidR="006B3CAA" w:rsidRPr="00390E25" w:rsidRDefault="006B3CAA" w:rsidP="00DB799C">
      <w:pPr>
        <w:spacing w:after="0" w:line="240" w:lineRule="auto"/>
      </w:pPr>
    </w:p>
    <w:p w14:paraId="11FE4359" w14:textId="1487A7B6" w:rsidR="00BF1848" w:rsidRPr="00390E25" w:rsidRDefault="007835F6" w:rsidP="00DB799C">
      <w:pPr>
        <w:spacing w:after="0" w:line="240" w:lineRule="auto"/>
        <w:rPr>
          <w:rFonts w:cstheme="minorHAnsi"/>
        </w:rPr>
      </w:pPr>
      <w:r w:rsidRPr="00390E25">
        <w:t xml:space="preserve">We </w:t>
      </w:r>
      <w:r w:rsidR="008D0120" w:rsidRPr="00390E25">
        <w:t xml:space="preserve">are writing to solicit the submission of new research concepts that fit within the HPTN scope of work. </w:t>
      </w:r>
      <w:r w:rsidR="00BF1848" w:rsidRPr="00390E25">
        <w:t xml:space="preserve"> </w:t>
      </w:r>
    </w:p>
    <w:p w14:paraId="2580FD57" w14:textId="77777777" w:rsidR="00BF1848" w:rsidRPr="00390E25" w:rsidRDefault="00BF1848" w:rsidP="00DB799C">
      <w:pPr>
        <w:spacing w:after="0" w:line="240" w:lineRule="auto"/>
      </w:pPr>
    </w:p>
    <w:p w14:paraId="1D65A1E8" w14:textId="7EE40E56" w:rsidR="00D01C09" w:rsidRPr="00390E25" w:rsidRDefault="00EC4CD4" w:rsidP="00DB799C">
      <w:pPr>
        <w:spacing w:after="0" w:line="240" w:lineRule="auto"/>
      </w:pPr>
      <w:r w:rsidRPr="00390E25">
        <w:t xml:space="preserve">Concepts are </w:t>
      </w:r>
      <w:r w:rsidR="00387A21" w:rsidRPr="00390E25">
        <w:t>welcome</w:t>
      </w:r>
      <w:r w:rsidRPr="00390E25">
        <w:t xml:space="preserve">d from </w:t>
      </w:r>
      <w:r w:rsidR="00387A21" w:rsidRPr="00390E25">
        <w:t xml:space="preserve">HPTN </w:t>
      </w:r>
      <w:r w:rsidRPr="00390E25">
        <w:t xml:space="preserve">and </w:t>
      </w:r>
      <w:r w:rsidR="00387A21" w:rsidRPr="00390E25">
        <w:t xml:space="preserve">non-HPTN affiliated </w:t>
      </w:r>
      <w:r w:rsidR="00387A90" w:rsidRPr="00390E25">
        <w:t xml:space="preserve">investigators and can focus on any </w:t>
      </w:r>
      <w:r w:rsidR="005A4CEE" w:rsidRPr="00390E25">
        <w:t xml:space="preserve">of the </w:t>
      </w:r>
      <w:r w:rsidR="00BC362A" w:rsidRPr="00390E25">
        <w:t xml:space="preserve">aims outlined above and in the </w:t>
      </w:r>
      <w:r w:rsidR="008D0120" w:rsidRPr="00390E25">
        <w:t xml:space="preserve">objectives </w:t>
      </w:r>
      <w:r w:rsidR="005A4CEE" w:rsidRPr="00390E25">
        <w:t>outlined in Attachment 1</w:t>
      </w:r>
      <w:r w:rsidR="00387A21" w:rsidRPr="00390E25">
        <w:t xml:space="preserve">. </w:t>
      </w:r>
      <w:r w:rsidR="00425FEC" w:rsidRPr="00390E25">
        <w:t xml:space="preserve">Further, we are including a FAQ </w:t>
      </w:r>
      <w:r w:rsidR="0021531E" w:rsidRPr="00390E25">
        <w:t xml:space="preserve">(Attachment 2) </w:t>
      </w:r>
      <w:r w:rsidR="00425FEC" w:rsidRPr="00390E25">
        <w:t>that we hope you find useful</w:t>
      </w:r>
      <w:r w:rsidR="00B7171E" w:rsidRPr="00390E25">
        <w:t xml:space="preserve"> to guide the development of your concept</w:t>
      </w:r>
      <w:r w:rsidR="00425FEC" w:rsidRPr="00390E25">
        <w:t>.</w:t>
      </w:r>
    </w:p>
    <w:p w14:paraId="730BCB33" w14:textId="77777777" w:rsidR="006B3CAA" w:rsidRPr="00390E25" w:rsidRDefault="006B3CAA" w:rsidP="00DB799C">
      <w:pPr>
        <w:spacing w:after="0" w:line="240" w:lineRule="auto"/>
      </w:pPr>
    </w:p>
    <w:p w14:paraId="68BB2E06" w14:textId="6AA54014" w:rsidR="00EC4CD4" w:rsidRPr="00390E25" w:rsidRDefault="00EC4CD4" w:rsidP="00565A7A">
      <w:pPr>
        <w:spacing w:after="0" w:line="240" w:lineRule="auto"/>
      </w:pPr>
      <w:r w:rsidRPr="00390E25">
        <w:t xml:space="preserve">As outlined in the FAQ, the following steps outline the process for </w:t>
      </w:r>
      <w:r w:rsidR="00565A7A" w:rsidRPr="00390E25">
        <w:t>facilitat</w:t>
      </w:r>
      <w:r w:rsidRPr="00390E25">
        <w:t xml:space="preserve">ing </w:t>
      </w:r>
      <w:r w:rsidR="00565A7A" w:rsidRPr="00390E25">
        <w:t>the review and to ensure that the proposed topic fits within the Network’s mission</w:t>
      </w:r>
      <w:r w:rsidRPr="00390E25">
        <w:t>:</w:t>
      </w:r>
    </w:p>
    <w:p w14:paraId="3D616B77" w14:textId="77777777" w:rsidR="00EC4CD4" w:rsidRPr="00390E25" w:rsidRDefault="00EC4CD4" w:rsidP="00565A7A">
      <w:pPr>
        <w:spacing w:after="0" w:line="240" w:lineRule="auto"/>
      </w:pPr>
    </w:p>
    <w:p w14:paraId="6C594D3B" w14:textId="6EC5C96D" w:rsidR="00565A7A" w:rsidRPr="00390E25" w:rsidRDefault="00EC4CD4" w:rsidP="002138A4">
      <w:pPr>
        <w:pStyle w:val="ListParagraph"/>
        <w:numPr>
          <w:ilvl w:val="0"/>
          <w:numId w:val="12"/>
        </w:numPr>
      </w:pPr>
      <w:r w:rsidRPr="00390E25">
        <w:t xml:space="preserve">Submit </w:t>
      </w:r>
      <w:r w:rsidR="00565A7A" w:rsidRPr="00390E25">
        <w:t xml:space="preserve">a brief </w:t>
      </w:r>
      <w:r w:rsidR="00565A7A" w:rsidRPr="00390E25">
        <w:rPr>
          <w:b/>
          <w:bCs/>
        </w:rPr>
        <w:t>letter of intent</w:t>
      </w:r>
      <w:r w:rsidR="00565A7A" w:rsidRPr="00390E25">
        <w:t xml:space="preserve"> no later than </w:t>
      </w:r>
      <w:r w:rsidR="006C00AC" w:rsidRPr="00390E25">
        <w:rPr>
          <w:b/>
          <w:bCs/>
        </w:rPr>
        <w:t>March 1</w:t>
      </w:r>
      <w:r w:rsidR="00565A7A" w:rsidRPr="00390E25">
        <w:rPr>
          <w:b/>
          <w:bCs/>
        </w:rPr>
        <w:t>, 2021</w:t>
      </w:r>
      <w:r w:rsidR="002138A4" w:rsidRPr="00390E25">
        <w:rPr>
          <w:b/>
          <w:bCs/>
        </w:rPr>
        <w:t xml:space="preserve"> </w:t>
      </w:r>
      <w:r w:rsidR="002138A4" w:rsidRPr="00390E25">
        <w:t xml:space="preserve">to </w:t>
      </w:r>
      <w:hyperlink r:id="rId13" w:history="1">
        <w:r w:rsidR="002138A4" w:rsidRPr="00390E25">
          <w:rPr>
            <w:rStyle w:val="Hyperlink"/>
          </w:rPr>
          <w:t>concepts@hptn.org</w:t>
        </w:r>
      </w:hyperlink>
      <w:r w:rsidR="00565A7A" w:rsidRPr="00390E25">
        <w:t xml:space="preserve">. </w:t>
      </w:r>
      <w:r w:rsidR="00793D64" w:rsidRPr="00390E25">
        <w:t>The letter of intent will be reviewed by the HPTN leadership</w:t>
      </w:r>
      <w:r w:rsidR="002C71FB" w:rsidRPr="00390E25">
        <w:t xml:space="preserve"> to ensure that proposed research is consistent with the mission, objectives and scientific priorities of the HPTN as indicated above</w:t>
      </w:r>
      <w:r w:rsidR="00793D64" w:rsidRPr="00390E25">
        <w:t xml:space="preserve">. </w:t>
      </w:r>
      <w:r w:rsidR="00565A7A" w:rsidRPr="00390E25">
        <w:t>The letter of intent should include the following:</w:t>
      </w:r>
    </w:p>
    <w:p w14:paraId="38F4B3CA" w14:textId="77777777" w:rsidR="00565A7A" w:rsidRPr="00390E25" w:rsidRDefault="00565A7A" w:rsidP="00565A7A">
      <w:pPr>
        <w:pStyle w:val="ListParagraph"/>
        <w:numPr>
          <w:ilvl w:val="0"/>
          <w:numId w:val="9"/>
        </w:numPr>
      </w:pPr>
      <w:r w:rsidRPr="00390E25">
        <w:t>Descriptive title</w:t>
      </w:r>
    </w:p>
    <w:p w14:paraId="1EA220D4" w14:textId="6776B0AE" w:rsidR="00565A7A" w:rsidRPr="00390E25" w:rsidRDefault="00484501" w:rsidP="00565A7A">
      <w:pPr>
        <w:pStyle w:val="ListParagraph"/>
        <w:numPr>
          <w:ilvl w:val="0"/>
          <w:numId w:val="9"/>
        </w:numPr>
      </w:pPr>
      <w:r w:rsidRPr="00390E25">
        <w:t>Letter of intent</w:t>
      </w:r>
      <w:r w:rsidR="00565A7A" w:rsidRPr="00390E25">
        <w:t xml:space="preserve"> authors</w:t>
      </w:r>
      <w:r w:rsidR="002138A4" w:rsidRPr="00390E25">
        <w:t xml:space="preserve"> (for primary point of contact, including email address)</w:t>
      </w:r>
    </w:p>
    <w:p w14:paraId="4CD233B1" w14:textId="28CF8703" w:rsidR="00565A7A" w:rsidRPr="00390E25" w:rsidRDefault="00EC4CD4" w:rsidP="00565A7A">
      <w:pPr>
        <w:pStyle w:val="ListParagraph"/>
        <w:numPr>
          <w:ilvl w:val="0"/>
          <w:numId w:val="9"/>
        </w:numPr>
      </w:pPr>
      <w:r w:rsidRPr="00390E25">
        <w:rPr>
          <w:b/>
          <w:bCs/>
        </w:rPr>
        <w:t>One</w:t>
      </w:r>
      <w:r w:rsidRPr="00390E25">
        <w:t xml:space="preserve"> b</w:t>
      </w:r>
      <w:r w:rsidR="00565A7A" w:rsidRPr="00390E25">
        <w:t>rief paragraph describing aims/objectives</w:t>
      </w:r>
      <w:r w:rsidR="00484501" w:rsidRPr="00390E25">
        <w:t>/type of study/population of focus</w:t>
      </w:r>
    </w:p>
    <w:p w14:paraId="6B4BC5D6" w14:textId="77777777" w:rsidR="00565A7A" w:rsidRPr="00390E25" w:rsidRDefault="00565A7A" w:rsidP="00DB799C">
      <w:pPr>
        <w:spacing w:after="0" w:line="240" w:lineRule="auto"/>
        <w:rPr>
          <w:b/>
          <w:bCs/>
        </w:rPr>
      </w:pPr>
    </w:p>
    <w:p w14:paraId="2B16FE1D" w14:textId="5869CABA" w:rsidR="000D53F5" w:rsidRPr="00390E25" w:rsidRDefault="00565A7A" w:rsidP="00390E25">
      <w:pPr>
        <w:pStyle w:val="ListParagraph"/>
        <w:numPr>
          <w:ilvl w:val="0"/>
          <w:numId w:val="13"/>
        </w:numPr>
      </w:pPr>
      <w:r w:rsidRPr="00390E25">
        <w:t xml:space="preserve">An email confirming next steps will be sent </w:t>
      </w:r>
      <w:r w:rsidR="006C00AC" w:rsidRPr="00390E25">
        <w:t xml:space="preserve">within five working days </w:t>
      </w:r>
      <w:r w:rsidRPr="00390E25">
        <w:t>to the primary author</w:t>
      </w:r>
      <w:r w:rsidR="00EC4CD4" w:rsidRPr="00390E25">
        <w:t xml:space="preserve"> </w:t>
      </w:r>
      <w:r w:rsidR="002C71FB" w:rsidRPr="00390E25">
        <w:t xml:space="preserve">with feedback and indicating whether a concept submission is invited. </w:t>
      </w:r>
      <w:r w:rsidR="00EC4CD4" w:rsidRPr="00390E25">
        <w:t xml:space="preserve">If so, </w:t>
      </w:r>
      <w:r w:rsidRPr="00390E25">
        <w:t xml:space="preserve">the concept team </w:t>
      </w:r>
      <w:r w:rsidR="00EC4CD4" w:rsidRPr="00390E25">
        <w:t xml:space="preserve">will be directed to </w:t>
      </w:r>
      <w:r w:rsidRPr="00390E25">
        <w:t>submit a concept proposal.</w:t>
      </w:r>
      <w:r w:rsidR="006C00AC" w:rsidRPr="00390E25">
        <w:t xml:space="preserve"> </w:t>
      </w:r>
    </w:p>
    <w:p w14:paraId="5EDB4F14" w14:textId="14F03E84" w:rsidR="000D53F5" w:rsidRPr="00390E25" w:rsidRDefault="002C71FB" w:rsidP="000D53F5">
      <w:pPr>
        <w:ind w:left="720"/>
      </w:pPr>
      <w:r w:rsidRPr="00390E25">
        <w:lastRenderedPageBreak/>
        <w:t xml:space="preserve">In the event that similar </w:t>
      </w:r>
      <w:r w:rsidR="000D53F5" w:rsidRPr="00390E25">
        <w:t>letter</w:t>
      </w:r>
      <w:r w:rsidRPr="00390E25">
        <w:t>s</w:t>
      </w:r>
      <w:r w:rsidR="000D53F5" w:rsidRPr="00390E25">
        <w:t xml:space="preserve"> of intent </w:t>
      </w:r>
      <w:r w:rsidRPr="00390E25">
        <w:t xml:space="preserve">are submitted, </w:t>
      </w:r>
      <w:r w:rsidR="000D53F5" w:rsidRPr="00390E25">
        <w:t xml:space="preserve">the HPTN leadership </w:t>
      </w:r>
      <w:r w:rsidRPr="00390E25">
        <w:t xml:space="preserve">may </w:t>
      </w:r>
      <w:r w:rsidR="000D53F5" w:rsidRPr="00390E25">
        <w:t xml:space="preserve">suggest </w:t>
      </w:r>
      <w:r w:rsidRPr="00390E25">
        <w:t xml:space="preserve">for various research teams to work together in the development of </w:t>
      </w:r>
      <w:r w:rsidR="00F82D50">
        <w:t xml:space="preserve">a </w:t>
      </w:r>
      <w:r w:rsidRPr="00390E25">
        <w:t xml:space="preserve">concept. </w:t>
      </w:r>
    </w:p>
    <w:p w14:paraId="6BDA7A1A" w14:textId="6C6CC2CA" w:rsidR="002138A4" w:rsidRPr="00390E25" w:rsidRDefault="00D01C09" w:rsidP="002138A4">
      <w:pPr>
        <w:pStyle w:val="ListParagraph"/>
        <w:numPr>
          <w:ilvl w:val="0"/>
          <w:numId w:val="13"/>
        </w:numPr>
      </w:pPr>
      <w:r w:rsidRPr="00390E25">
        <w:t xml:space="preserve">Concepts </w:t>
      </w:r>
      <w:r w:rsidR="00484501" w:rsidRPr="00390E25">
        <w:rPr>
          <w:b/>
          <w:bCs/>
        </w:rPr>
        <w:t>must</w:t>
      </w:r>
      <w:r w:rsidRPr="00390E25">
        <w:rPr>
          <w:b/>
          <w:bCs/>
        </w:rPr>
        <w:t xml:space="preserve"> be limited to </w:t>
      </w:r>
      <w:r w:rsidR="008B6C62" w:rsidRPr="00390E25">
        <w:rPr>
          <w:b/>
          <w:bCs/>
        </w:rPr>
        <w:t>five</w:t>
      </w:r>
      <w:r w:rsidRPr="00390E25">
        <w:rPr>
          <w:b/>
          <w:bCs/>
        </w:rPr>
        <w:t xml:space="preserve"> pages</w:t>
      </w:r>
      <w:r w:rsidRPr="00390E25">
        <w:t xml:space="preserve"> </w:t>
      </w:r>
      <w:r w:rsidR="00EC4CD4" w:rsidRPr="00390E25">
        <w:t xml:space="preserve">using the template in Attachment 3. </w:t>
      </w:r>
    </w:p>
    <w:p w14:paraId="378B38EC" w14:textId="77777777" w:rsidR="002138A4" w:rsidRPr="00390E25" w:rsidRDefault="002138A4" w:rsidP="002138A4">
      <w:pPr>
        <w:pStyle w:val="ListParagraph"/>
      </w:pPr>
    </w:p>
    <w:p w14:paraId="5612D118" w14:textId="222E8E85" w:rsidR="002138A4" w:rsidRPr="00390E25" w:rsidRDefault="00AB51AC" w:rsidP="002138A4">
      <w:pPr>
        <w:pStyle w:val="ListParagraph"/>
        <w:numPr>
          <w:ilvl w:val="0"/>
          <w:numId w:val="13"/>
        </w:numPr>
      </w:pPr>
      <w:r w:rsidRPr="00390E25">
        <w:t xml:space="preserve">Concepts should be </w:t>
      </w:r>
      <w:r w:rsidR="00EC4CD4" w:rsidRPr="00390E25">
        <w:t xml:space="preserve">submitted </w:t>
      </w:r>
      <w:r w:rsidRPr="00390E25">
        <w:rPr>
          <w:b/>
        </w:rPr>
        <w:t xml:space="preserve">by </w:t>
      </w:r>
      <w:r w:rsidR="006C00AC" w:rsidRPr="00390E25">
        <w:rPr>
          <w:b/>
        </w:rPr>
        <w:t>April 5</w:t>
      </w:r>
      <w:r w:rsidR="006B3CAA" w:rsidRPr="00390E25">
        <w:rPr>
          <w:b/>
        </w:rPr>
        <w:t>,</w:t>
      </w:r>
      <w:r w:rsidRPr="00390E25">
        <w:rPr>
          <w:b/>
        </w:rPr>
        <w:t xml:space="preserve"> 20</w:t>
      </w:r>
      <w:r w:rsidR="00425FEC" w:rsidRPr="00390E25">
        <w:rPr>
          <w:b/>
        </w:rPr>
        <w:t>21</w:t>
      </w:r>
      <w:r w:rsidR="00EC4CD4" w:rsidRPr="00390E25">
        <w:rPr>
          <w:b/>
        </w:rPr>
        <w:t xml:space="preserve"> to concepts@hptn.org</w:t>
      </w:r>
      <w:r w:rsidRPr="00390E25">
        <w:rPr>
          <w:b/>
          <w:u w:val="single"/>
        </w:rPr>
        <w:t>.</w:t>
      </w:r>
      <w:r w:rsidR="005118C7" w:rsidRPr="00390E25">
        <w:t xml:space="preserve"> </w:t>
      </w:r>
    </w:p>
    <w:p w14:paraId="2AEC670D" w14:textId="77777777" w:rsidR="002138A4" w:rsidRPr="00390E25" w:rsidRDefault="002138A4" w:rsidP="002138A4">
      <w:pPr>
        <w:pStyle w:val="ListParagraph"/>
      </w:pPr>
    </w:p>
    <w:p w14:paraId="6545AC82" w14:textId="4588E22D" w:rsidR="002138A4" w:rsidRPr="00390E25" w:rsidRDefault="005118C7" w:rsidP="002138A4">
      <w:pPr>
        <w:pStyle w:val="ListParagraph"/>
        <w:numPr>
          <w:ilvl w:val="0"/>
          <w:numId w:val="13"/>
        </w:numPr>
      </w:pPr>
      <w:r w:rsidRPr="00390E25">
        <w:t>The concept</w:t>
      </w:r>
      <w:r w:rsidR="002C71FB" w:rsidRPr="00390E25">
        <w:t>s</w:t>
      </w:r>
      <w:r w:rsidRPr="00390E25">
        <w:t xml:space="preserve"> will be forwarded to the relevant HPTN scientific committee </w:t>
      </w:r>
      <w:r w:rsidR="00484501" w:rsidRPr="00390E25">
        <w:t xml:space="preserve">and working group </w:t>
      </w:r>
      <w:r w:rsidRPr="00390E25">
        <w:t xml:space="preserve">for review and prioritization. </w:t>
      </w:r>
      <w:r w:rsidR="00C523B8" w:rsidRPr="00390E25">
        <w:t>To facilitate, we are asking each concept to identify the committee for primary review</w:t>
      </w:r>
      <w:r w:rsidR="00484501" w:rsidRPr="00390E25">
        <w:t>, and if appropriate the committee for secondary review</w:t>
      </w:r>
      <w:r w:rsidR="00C523B8" w:rsidRPr="00390E25">
        <w:t xml:space="preserve">. </w:t>
      </w:r>
      <w:r w:rsidR="00EC4CD4" w:rsidRPr="00390E25">
        <w:t>Refer to the HPTN website (</w:t>
      </w:r>
      <w:hyperlink r:id="rId14" w:history="1">
        <w:r w:rsidR="00EC4CD4" w:rsidRPr="00390E25">
          <w:rPr>
            <w:rStyle w:val="Hyperlink"/>
          </w:rPr>
          <w:t>HPTN Committees</w:t>
        </w:r>
      </w:hyperlink>
      <w:r w:rsidR="00EC4CD4" w:rsidRPr="00390E25">
        <w:rPr>
          <w:rStyle w:val="Hyperlink"/>
        </w:rPr>
        <w:t xml:space="preserve">) </w:t>
      </w:r>
      <w:r w:rsidR="00585D61" w:rsidRPr="00390E25">
        <w:rPr>
          <w:rStyle w:val="Hyperlink"/>
          <w:color w:val="auto"/>
          <w:u w:val="none"/>
        </w:rPr>
        <w:t>for description of</w:t>
      </w:r>
      <w:r w:rsidR="00585D61" w:rsidRPr="00390E25">
        <w:rPr>
          <w:rStyle w:val="Hyperlink"/>
          <w:color w:val="auto"/>
        </w:rPr>
        <w:t xml:space="preserve"> </w:t>
      </w:r>
      <w:r w:rsidR="00585D61" w:rsidRPr="00390E25">
        <w:t xml:space="preserve">the HPTN scientific </w:t>
      </w:r>
      <w:r w:rsidR="00C523B8" w:rsidRPr="00390E25">
        <w:t>committee</w:t>
      </w:r>
      <w:r w:rsidR="00585D61" w:rsidRPr="00390E25">
        <w:t>s and working groups</w:t>
      </w:r>
      <w:r w:rsidR="000227F2" w:rsidRPr="00390E25">
        <w:t xml:space="preserve"> is most </w:t>
      </w:r>
      <w:r w:rsidR="002138A4" w:rsidRPr="00390E25">
        <w:t>appropriate</w:t>
      </w:r>
    </w:p>
    <w:p w14:paraId="3CF7EF43" w14:textId="77777777" w:rsidR="002138A4" w:rsidRPr="00390E25" w:rsidRDefault="002138A4" w:rsidP="002138A4">
      <w:pPr>
        <w:pStyle w:val="ListParagraph"/>
      </w:pPr>
    </w:p>
    <w:p w14:paraId="4CBEEF04" w14:textId="349ABA10" w:rsidR="002C71FB" w:rsidRPr="00390E25" w:rsidRDefault="005118C7" w:rsidP="002138A4">
      <w:pPr>
        <w:pStyle w:val="ListParagraph"/>
        <w:numPr>
          <w:ilvl w:val="0"/>
          <w:numId w:val="13"/>
        </w:numPr>
      </w:pPr>
      <w:r w:rsidRPr="00390E25">
        <w:t>Following the scientific committee review process, the c</w:t>
      </w:r>
      <w:r w:rsidR="00AB51AC" w:rsidRPr="00390E25">
        <w:t xml:space="preserve">oncepts </w:t>
      </w:r>
      <w:r w:rsidR="00F04D65" w:rsidRPr="00390E25">
        <w:t xml:space="preserve">may </w:t>
      </w:r>
      <w:r w:rsidR="00AB51AC" w:rsidRPr="00390E25">
        <w:t xml:space="preserve">undergo </w:t>
      </w:r>
      <w:r w:rsidR="00F04D65" w:rsidRPr="00390E25">
        <w:t xml:space="preserve">further </w:t>
      </w:r>
      <w:r w:rsidR="00AB51AC" w:rsidRPr="00390E25">
        <w:t>review</w:t>
      </w:r>
      <w:r w:rsidR="00F04D65" w:rsidRPr="00390E25">
        <w:t>s</w:t>
      </w:r>
      <w:r w:rsidR="00AB51AC" w:rsidRPr="00390E25">
        <w:t xml:space="preserve"> </w:t>
      </w:r>
      <w:r w:rsidRPr="00390E25">
        <w:t xml:space="preserve">by </w:t>
      </w:r>
      <w:r w:rsidR="00F04D65" w:rsidRPr="00390E25">
        <w:t xml:space="preserve">an external group </w:t>
      </w:r>
      <w:r w:rsidR="000227F2" w:rsidRPr="00390E25">
        <w:t xml:space="preserve">as directed </w:t>
      </w:r>
      <w:r w:rsidR="00F04D65" w:rsidRPr="00390E25">
        <w:t xml:space="preserve">by </w:t>
      </w:r>
      <w:r w:rsidRPr="00390E25">
        <w:t xml:space="preserve">the HPTN </w:t>
      </w:r>
      <w:r w:rsidR="006A5E32" w:rsidRPr="00390E25">
        <w:t>Leadership</w:t>
      </w:r>
      <w:r w:rsidRPr="00390E25">
        <w:t xml:space="preserve">. This process is anticipated to take place during the </w:t>
      </w:r>
      <w:r w:rsidR="000227F2" w:rsidRPr="00390E25">
        <w:t>2n</w:t>
      </w:r>
      <w:r w:rsidR="00DC0FA5" w:rsidRPr="00390E25">
        <w:t>d</w:t>
      </w:r>
      <w:r w:rsidR="000227F2" w:rsidRPr="00390E25">
        <w:t xml:space="preserve"> quarter of </w:t>
      </w:r>
      <w:r w:rsidRPr="00390E25">
        <w:t>20</w:t>
      </w:r>
      <w:r w:rsidR="00425FEC" w:rsidRPr="00390E25">
        <w:t>21</w:t>
      </w:r>
      <w:r w:rsidR="000227F2" w:rsidRPr="00390E25">
        <w:t xml:space="preserve"> and will </w:t>
      </w:r>
      <w:r w:rsidRPr="00390E25">
        <w:t xml:space="preserve">include </w:t>
      </w:r>
      <w:r w:rsidR="002C71FB" w:rsidRPr="00390E25">
        <w:t xml:space="preserve">provision of </w:t>
      </w:r>
      <w:r w:rsidRPr="00390E25">
        <w:t xml:space="preserve">feedback to the concept authors. </w:t>
      </w:r>
      <w:r w:rsidR="00AB51AC" w:rsidRPr="00390E25">
        <w:t xml:space="preserve"> </w:t>
      </w:r>
    </w:p>
    <w:p w14:paraId="53E438F4" w14:textId="77777777" w:rsidR="002C71FB" w:rsidRPr="00390E25" w:rsidRDefault="002C71FB" w:rsidP="00390E25">
      <w:pPr>
        <w:pStyle w:val="ListParagraph"/>
      </w:pPr>
    </w:p>
    <w:p w14:paraId="70FD1AFF" w14:textId="04F52CA8" w:rsidR="00AB51AC" w:rsidRPr="00390E25" w:rsidRDefault="009B3321" w:rsidP="002138A4">
      <w:pPr>
        <w:pStyle w:val="ListParagraph"/>
        <w:numPr>
          <w:ilvl w:val="0"/>
          <w:numId w:val="13"/>
        </w:numPr>
      </w:pPr>
      <w:r w:rsidRPr="00390E25">
        <w:t>It is important to note</w:t>
      </w:r>
      <w:r w:rsidR="00CB359B" w:rsidRPr="00390E25">
        <w:t xml:space="preserve"> that selection of a concept for further development is not a guarantee of funding. </w:t>
      </w:r>
      <w:r w:rsidR="00727CD6" w:rsidRPr="00390E25">
        <w:t xml:space="preserve">Fundraising efforts will be pursued </w:t>
      </w:r>
      <w:r w:rsidR="004864FA" w:rsidRPr="00390E25">
        <w:t>as per usual HPTN processes.</w:t>
      </w:r>
      <w:r w:rsidRPr="00390E25">
        <w:t xml:space="preserve"> </w:t>
      </w:r>
    </w:p>
    <w:p w14:paraId="0A34D1A6" w14:textId="77777777" w:rsidR="00DB799C" w:rsidRPr="00390E25" w:rsidRDefault="00DB799C" w:rsidP="00DB799C">
      <w:pPr>
        <w:spacing w:after="0" w:line="240" w:lineRule="auto"/>
      </w:pPr>
    </w:p>
    <w:p w14:paraId="2B535D23" w14:textId="2ABC5405" w:rsidR="006B3CAA" w:rsidRPr="00390E25" w:rsidRDefault="006B3CAA" w:rsidP="00425FEC">
      <w:pPr>
        <w:spacing w:after="0" w:line="240" w:lineRule="auto"/>
        <w:ind w:right="-180"/>
      </w:pPr>
      <w:r w:rsidRPr="00390E25">
        <w:t xml:space="preserve">Should you have any questions, please </w:t>
      </w:r>
      <w:r w:rsidR="00AB51AC" w:rsidRPr="00390E25">
        <w:t xml:space="preserve">send </w:t>
      </w:r>
      <w:r w:rsidRPr="00390E25">
        <w:t xml:space="preserve">your </w:t>
      </w:r>
      <w:r w:rsidR="00AB51AC" w:rsidRPr="00390E25">
        <w:t xml:space="preserve">queries to </w:t>
      </w:r>
      <w:r w:rsidR="007E323C" w:rsidRPr="00390E25">
        <w:t>concepts@hptn.org.</w:t>
      </w:r>
      <w:r w:rsidR="00425FEC" w:rsidRPr="00390E25">
        <w:t xml:space="preserve"> </w:t>
      </w:r>
      <w:r w:rsidRPr="00390E25">
        <w:t>We look forward to hearing from you.</w:t>
      </w:r>
    </w:p>
    <w:p w14:paraId="7AFE1A9F" w14:textId="77777777" w:rsidR="00DB799C" w:rsidRPr="00390E25" w:rsidRDefault="00DB799C" w:rsidP="00DB799C">
      <w:pPr>
        <w:spacing w:after="0" w:line="240" w:lineRule="auto"/>
      </w:pPr>
    </w:p>
    <w:p w14:paraId="39D8B4F2" w14:textId="275B7757" w:rsidR="006B3CAA" w:rsidRPr="00390E25" w:rsidRDefault="006B3CAA" w:rsidP="00DB799C">
      <w:pPr>
        <w:spacing w:after="0" w:line="240" w:lineRule="auto"/>
      </w:pPr>
      <w:r w:rsidRPr="00390E25">
        <w:t>Sincerely,</w:t>
      </w:r>
    </w:p>
    <w:p w14:paraId="19FC3B23" w14:textId="00DB5689" w:rsidR="006B3CAA" w:rsidRPr="00390E25" w:rsidRDefault="006B3CAA" w:rsidP="00DB799C">
      <w:pPr>
        <w:tabs>
          <w:tab w:val="num" w:pos="720"/>
          <w:tab w:val="left" w:pos="4320"/>
        </w:tabs>
        <w:spacing w:after="0" w:line="240" w:lineRule="auto"/>
        <w:ind w:left="-90"/>
        <w:rPr>
          <w:rFonts w:ascii="Arial" w:hAnsi="Arial" w:cs="Arial"/>
        </w:rPr>
      </w:pPr>
      <w:r w:rsidRPr="00390E25">
        <w:rPr>
          <w:rFonts w:ascii="Arial" w:hAnsi="Arial" w:cs="Arial"/>
          <w:noProof/>
        </w:rPr>
        <w:t xml:space="preserve"> </w:t>
      </w:r>
      <w:r w:rsidRPr="00390E25">
        <w:rPr>
          <w:rFonts w:ascii="Arial" w:hAnsi="Arial" w:cs="Arial"/>
          <w:noProof/>
        </w:rPr>
        <w:tab/>
      </w:r>
      <w:r w:rsidRPr="00390E25">
        <w:rPr>
          <w:rFonts w:ascii="Arial" w:hAnsi="Arial" w:cs="Arial"/>
          <w:noProof/>
        </w:rPr>
        <w:tab/>
      </w:r>
      <w:r w:rsidRPr="00390E25">
        <w:rPr>
          <w:rFonts w:ascii="Arial" w:hAnsi="Arial" w:cs="Arial"/>
          <w:noProof/>
        </w:rPr>
        <w:tab/>
      </w:r>
      <w:r w:rsidRPr="00390E25">
        <w:rPr>
          <w:rFonts w:ascii="Arial" w:hAnsi="Arial" w:cs="Arial"/>
          <w:lang w:val="es-PR"/>
        </w:rPr>
        <w:tab/>
      </w:r>
    </w:p>
    <w:p w14:paraId="7C75800F" w14:textId="1FAA7600" w:rsidR="006B3CAA" w:rsidRPr="00390E25" w:rsidRDefault="006B3CAA" w:rsidP="00DB799C">
      <w:pPr>
        <w:spacing w:after="0" w:line="240" w:lineRule="auto"/>
        <w:rPr>
          <w:rFonts w:ascii="Calibri" w:eastAsia="Arial Unicode MS" w:hAnsi="Calibri" w:cs="Calibri"/>
        </w:rPr>
      </w:pPr>
      <w:r w:rsidRPr="00390E25">
        <w:rPr>
          <w:rFonts w:ascii="Calibri" w:eastAsia="Arial Unicode MS" w:hAnsi="Calibri" w:cs="Calibri"/>
        </w:rPr>
        <w:t>Myron S. Cohen, MD</w:t>
      </w:r>
      <w:r w:rsidRPr="00390E25">
        <w:rPr>
          <w:rFonts w:ascii="Calibri" w:eastAsia="Arial Unicode MS" w:hAnsi="Calibri" w:cs="Calibri"/>
        </w:rPr>
        <w:tab/>
      </w:r>
      <w:r w:rsidRPr="00390E25">
        <w:rPr>
          <w:rFonts w:ascii="Calibri" w:eastAsia="Arial Unicode MS" w:hAnsi="Calibri" w:cs="Calibri"/>
        </w:rPr>
        <w:tab/>
      </w:r>
      <w:r w:rsidRPr="00390E25">
        <w:rPr>
          <w:rFonts w:ascii="Calibri" w:eastAsia="Arial Unicode MS" w:hAnsi="Calibri" w:cs="Calibri"/>
        </w:rPr>
        <w:tab/>
      </w:r>
      <w:r w:rsidRPr="00390E25">
        <w:rPr>
          <w:rFonts w:ascii="Calibri" w:eastAsia="Arial Unicode MS" w:hAnsi="Calibri" w:cs="Calibri"/>
        </w:rPr>
        <w:tab/>
      </w:r>
      <w:r w:rsidRPr="00390E25">
        <w:rPr>
          <w:rFonts w:ascii="Calibri" w:eastAsia="Arial Unicode MS" w:hAnsi="Calibri" w:cs="Calibri"/>
        </w:rPr>
        <w:tab/>
      </w:r>
      <w:r w:rsidRPr="00390E25">
        <w:rPr>
          <w:rFonts w:ascii="Calibri" w:eastAsia="Arial Unicode MS" w:hAnsi="Calibri" w:cs="Calibri"/>
        </w:rPr>
        <w:tab/>
        <w:t xml:space="preserve">Wafaa </w:t>
      </w:r>
      <w:r w:rsidR="006A5E32" w:rsidRPr="00390E25">
        <w:rPr>
          <w:rFonts w:ascii="Calibri" w:eastAsia="Arial Unicode MS" w:hAnsi="Calibri" w:cs="Calibri"/>
        </w:rPr>
        <w:t xml:space="preserve">M. </w:t>
      </w:r>
      <w:r w:rsidRPr="00390E25">
        <w:rPr>
          <w:rFonts w:ascii="Calibri" w:eastAsia="Arial Unicode MS" w:hAnsi="Calibri" w:cs="Calibri"/>
        </w:rPr>
        <w:t>El-Sadr, MD, MPH, MPA</w:t>
      </w:r>
    </w:p>
    <w:p w14:paraId="42BEB131" w14:textId="77777777" w:rsidR="006B3CAA" w:rsidRPr="00390E25" w:rsidRDefault="006B3CAA" w:rsidP="00DB799C">
      <w:pPr>
        <w:spacing w:after="0" w:line="240" w:lineRule="auto"/>
        <w:rPr>
          <w:rFonts w:ascii="Calibri" w:eastAsia="Arial Unicode MS" w:hAnsi="Calibri" w:cs="Calibri"/>
        </w:rPr>
      </w:pPr>
      <w:r w:rsidRPr="00390E25">
        <w:rPr>
          <w:rFonts w:ascii="Calibri" w:eastAsia="Arial Unicode MS" w:hAnsi="Calibri" w:cs="Calibri"/>
        </w:rPr>
        <w:t>Co-Principal Investigator</w:t>
      </w:r>
      <w:r w:rsidRPr="00390E25">
        <w:rPr>
          <w:rFonts w:ascii="Calibri" w:eastAsia="Arial Unicode MS" w:hAnsi="Calibri" w:cs="Calibri"/>
        </w:rPr>
        <w:tab/>
      </w:r>
      <w:r w:rsidRPr="00390E25">
        <w:rPr>
          <w:rFonts w:ascii="Calibri" w:eastAsia="Arial Unicode MS" w:hAnsi="Calibri" w:cs="Calibri"/>
        </w:rPr>
        <w:tab/>
      </w:r>
      <w:r w:rsidRPr="00390E25">
        <w:rPr>
          <w:rFonts w:ascii="Calibri" w:eastAsia="Arial Unicode MS" w:hAnsi="Calibri" w:cs="Calibri"/>
        </w:rPr>
        <w:tab/>
      </w:r>
      <w:r w:rsidRPr="00390E25">
        <w:rPr>
          <w:rFonts w:ascii="Calibri" w:eastAsia="Arial Unicode MS" w:hAnsi="Calibri" w:cs="Calibri"/>
        </w:rPr>
        <w:tab/>
      </w:r>
      <w:r w:rsidRPr="00390E25">
        <w:rPr>
          <w:rFonts w:ascii="Calibri" w:eastAsia="Arial Unicode MS" w:hAnsi="Calibri" w:cs="Calibri"/>
        </w:rPr>
        <w:tab/>
        <w:t>Co-Principal Investigator</w:t>
      </w:r>
    </w:p>
    <w:p w14:paraId="28A07474" w14:textId="2DDFD3CA" w:rsidR="00277E79" w:rsidRPr="00390E25" w:rsidRDefault="006B3CAA" w:rsidP="00DB799C">
      <w:pPr>
        <w:spacing w:after="0" w:line="240" w:lineRule="auto"/>
        <w:rPr>
          <w:rFonts w:ascii="Calibri" w:eastAsia="Arial Unicode MS" w:hAnsi="Calibri" w:cs="Calibri"/>
        </w:rPr>
      </w:pPr>
      <w:r w:rsidRPr="00390E25">
        <w:rPr>
          <w:rFonts w:ascii="Calibri" w:eastAsia="Arial Unicode MS" w:hAnsi="Calibri" w:cs="Calibri"/>
        </w:rPr>
        <w:t>HIV Prevention Trials Network</w:t>
      </w:r>
      <w:r w:rsidRPr="00390E25">
        <w:rPr>
          <w:rFonts w:ascii="Calibri" w:eastAsia="Arial Unicode MS" w:hAnsi="Calibri" w:cs="Calibri"/>
        </w:rPr>
        <w:tab/>
      </w:r>
      <w:r w:rsidRPr="00390E25">
        <w:rPr>
          <w:rFonts w:ascii="Calibri" w:eastAsia="Arial Unicode MS" w:hAnsi="Calibri" w:cs="Calibri"/>
        </w:rPr>
        <w:tab/>
      </w:r>
      <w:r w:rsidRPr="00390E25">
        <w:rPr>
          <w:rFonts w:ascii="Calibri" w:eastAsia="Arial Unicode MS" w:hAnsi="Calibri" w:cs="Calibri"/>
        </w:rPr>
        <w:tab/>
      </w:r>
      <w:r w:rsidRPr="00390E25">
        <w:rPr>
          <w:rFonts w:ascii="Calibri" w:eastAsia="Arial Unicode MS" w:hAnsi="Calibri" w:cs="Calibri"/>
        </w:rPr>
        <w:tab/>
      </w:r>
      <w:r w:rsidRPr="00390E25">
        <w:rPr>
          <w:rFonts w:ascii="Calibri" w:eastAsia="Arial Unicode MS" w:hAnsi="Calibri" w:cs="Calibri"/>
        </w:rPr>
        <w:tab/>
        <w:t xml:space="preserve">HIV Prevention Trials Network </w:t>
      </w:r>
    </w:p>
    <w:p w14:paraId="7ECCB18A" w14:textId="77777777" w:rsidR="00277E79" w:rsidRPr="00390E25" w:rsidRDefault="00277E79">
      <w:pPr>
        <w:rPr>
          <w:rFonts w:ascii="Calibri" w:eastAsia="Arial Unicode MS" w:hAnsi="Calibri" w:cs="Calibri"/>
        </w:rPr>
      </w:pPr>
      <w:r w:rsidRPr="00390E25">
        <w:rPr>
          <w:rFonts w:ascii="Calibri" w:eastAsia="Arial Unicode MS" w:hAnsi="Calibri" w:cs="Calibri"/>
        </w:rPr>
        <w:br w:type="page"/>
      </w:r>
    </w:p>
    <w:p w14:paraId="2CE6D0AA" w14:textId="77777777" w:rsidR="00425FEC" w:rsidRPr="00390E25" w:rsidRDefault="00425FEC" w:rsidP="00DB799C">
      <w:pPr>
        <w:spacing w:after="0" w:line="240" w:lineRule="auto"/>
        <w:rPr>
          <w:rFonts w:ascii="Calibri" w:eastAsia="Arial Unicode MS" w:hAnsi="Calibri" w:cs="Calibri"/>
        </w:rPr>
      </w:pPr>
    </w:p>
    <w:p w14:paraId="4D96305E" w14:textId="4FD8CFB0" w:rsidR="0021531E" w:rsidRPr="00390E25" w:rsidRDefault="0021531E" w:rsidP="0021531E">
      <w:pPr>
        <w:jc w:val="center"/>
        <w:rPr>
          <w:rFonts w:ascii="Calibri" w:eastAsia="Arial Unicode MS" w:hAnsi="Calibri" w:cs="Calibri"/>
          <w:b/>
          <w:bCs/>
        </w:rPr>
      </w:pPr>
      <w:r w:rsidRPr="00390E25">
        <w:rPr>
          <w:rFonts w:ascii="Calibri" w:eastAsia="Arial Unicode MS" w:hAnsi="Calibri" w:cs="Calibri"/>
          <w:b/>
          <w:bCs/>
        </w:rPr>
        <w:t>Attachment 1: HPTN Specific Aims</w:t>
      </w:r>
    </w:p>
    <w:p w14:paraId="431732C3" w14:textId="77777777" w:rsidR="00646C58" w:rsidRPr="00390E25" w:rsidRDefault="00646C58" w:rsidP="00646C58">
      <w:pPr>
        <w:spacing w:after="0"/>
        <w:rPr>
          <w:rFonts w:cstheme="minorHAnsi"/>
        </w:rPr>
      </w:pPr>
      <w:r w:rsidRPr="00390E25">
        <w:rPr>
          <w:rFonts w:cstheme="minorHAnsi"/>
        </w:rPr>
        <w:t xml:space="preserve">The goal of the HIV Prevention Trials Network (HPTN) is to reduce HIV incidence worldwide. We aim to identify novel effective, safe, acceptable, and scalable HIV prevention tools and integrated strategies, informed by biomedical and socio-behavioral research. The HPTN will collaborate with a broad range of partners including clinical research sites, community members, other DAIDS Networks, NIH Institutes and Centers, other governmental agencies and pharmaceutical companies to achieve the following Specific Aims:  </w:t>
      </w:r>
    </w:p>
    <w:p w14:paraId="6C033EC6" w14:textId="77777777" w:rsidR="00646C58" w:rsidRPr="00390E25" w:rsidRDefault="00646C58" w:rsidP="00646C58">
      <w:pPr>
        <w:spacing w:after="0" w:line="240" w:lineRule="auto"/>
        <w:rPr>
          <w:rFonts w:cstheme="minorHAnsi"/>
          <w:b/>
        </w:rPr>
      </w:pPr>
    </w:p>
    <w:p w14:paraId="538C2D43" w14:textId="77777777" w:rsidR="00646C58" w:rsidRPr="00390E25" w:rsidRDefault="00646C58" w:rsidP="00646C58">
      <w:pPr>
        <w:spacing w:after="0" w:line="240" w:lineRule="auto"/>
        <w:rPr>
          <w:rFonts w:cstheme="minorHAnsi"/>
          <w:b/>
        </w:rPr>
      </w:pPr>
      <w:r w:rsidRPr="00390E25">
        <w:rPr>
          <w:rFonts w:cstheme="minorHAnsi"/>
          <w:b/>
        </w:rPr>
        <w:t xml:space="preserve">Specific Aim 1. To design and conduct studies of long-acting antiretroviral (ARV) agents and delivery systems for pre-exposure prophylaxis (PrEP)  </w:t>
      </w:r>
    </w:p>
    <w:p w14:paraId="43B13C94" w14:textId="77777777" w:rsidR="00646C58" w:rsidRPr="00390E25" w:rsidRDefault="00646C58" w:rsidP="00646C58">
      <w:pPr>
        <w:spacing w:after="0" w:line="240" w:lineRule="auto"/>
        <w:rPr>
          <w:rFonts w:cstheme="minorHAnsi"/>
          <w:i/>
        </w:rPr>
      </w:pPr>
      <w:r w:rsidRPr="00390E25">
        <w:rPr>
          <w:rFonts w:cstheme="minorHAnsi"/>
          <w:i/>
        </w:rPr>
        <w:t>Rationale: Long-acting systemic ARV agents will facilitate adherence with PrEP, a major limitation to PrEP effectiveness.</w:t>
      </w:r>
    </w:p>
    <w:p w14:paraId="016DE06C" w14:textId="77777777" w:rsidR="00646C58" w:rsidRPr="00390E25" w:rsidRDefault="00646C58" w:rsidP="006D52BC">
      <w:pPr>
        <w:spacing w:after="0" w:line="240" w:lineRule="auto"/>
        <w:ind w:left="720"/>
        <w:rPr>
          <w:rFonts w:cstheme="minorHAnsi"/>
        </w:rPr>
      </w:pPr>
      <w:r w:rsidRPr="00390E25">
        <w:rPr>
          <w:rFonts w:cstheme="minorHAnsi"/>
        </w:rPr>
        <w:t>1a. To design and conduct Phase 1 and 2 studies to evaluate the safety, acceptability and pharmacokinetic/pharmacodynamic (PK/PD) characteristics of long-acting ARV agents and novel delivery methods.</w:t>
      </w:r>
    </w:p>
    <w:p w14:paraId="6F473CDD" w14:textId="77777777" w:rsidR="00646C58" w:rsidRPr="00390E25" w:rsidRDefault="00646C58" w:rsidP="006D52BC">
      <w:pPr>
        <w:spacing w:after="0" w:line="240" w:lineRule="auto"/>
        <w:ind w:left="720"/>
        <w:rPr>
          <w:rFonts w:cstheme="minorHAnsi"/>
        </w:rPr>
      </w:pPr>
      <w:r w:rsidRPr="00390E25">
        <w:rPr>
          <w:rFonts w:cstheme="minorHAnsi"/>
        </w:rPr>
        <w:t>1b. To design and conduct Phase 3 studies to evaluate the safety and efficacy of novel long-acting ARV agents for HIV prevention. These may be delivered orally, by injection or infusion, or via devices such as implants or microneedle patches.</w:t>
      </w:r>
    </w:p>
    <w:p w14:paraId="1AF6DBE1" w14:textId="77777777" w:rsidR="00646C58" w:rsidRPr="00390E25" w:rsidRDefault="00646C58" w:rsidP="006D52BC">
      <w:pPr>
        <w:spacing w:after="0" w:line="240" w:lineRule="auto"/>
        <w:ind w:left="720"/>
        <w:rPr>
          <w:rFonts w:cstheme="minorHAnsi"/>
        </w:rPr>
      </w:pPr>
      <w:r w:rsidRPr="00390E25">
        <w:rPr>
          <w:rFonts w:cstheme="minorHAnsi"/>
        </w:rPr>
        <w:t>1c. To design and conduct bridging studies to evaluate the safety and acceptability of long-acting ARV agents among specific populations such as adolescents and pregnant women.</w:t>
      </w:r>
    </w:p>
    <w:p w14:paraId="0B5E13D8" w14:textId="77777777" w:rsidR="00646C58" w:rsidRPr="00390E25" w:rsidRDefault="00646C58" w:rsidP="00646C58">
      <w:pPr>
        <w:spacing w:after="0" w:line="240" w:lineRule="auto"/>
        <w:rPr>
          <w:rFonts w:cstheme="minorHAnsi"/>
          <w:b/>
        </w:rPr>
      </w:pPr>
    </w:p>
    <w:p w14:paraId="332BF56D" w14:textId="6DDC4C83" w:rsidR="00646C58" w:rsidRPr="00390E25" w:rsidRDefault="00646C58" w:rsidP="00646C58">
      <w:pPr>
        <w:spacing w:after="0" w:line="240" w:lineRule="auto"/>
        <w:rPr>
          <w:rFonts w:cstheme="minorHAnsi"/>
          <w:b/>
        </w:rPr>
      </w:pPr>
      <w:r w:rsidRPr="00390E25">
        <w:rPr>
          <w:rFonts w:cstheme="minorHAnsi"/>
          <w:b/>
        </w:rPr>
        <w:t xml:space="preserve">Specific Aim 2. To design and conduct studies to evaluate multipurpose prevention technologies (MPTs) that concurrently prevent HIV and pregnancy, sexually transmitted infections (STIs) or opioid dependence. </w:t>
      </w:r>
    </w:p>
    <w:p w14:paraId="387313AA" w14:textId="77777777" w:rsidR="00646C58" w:rsidRPr="00390E25" w:rsidRDefault="00646C58" w:rsidP="00646C58">
      <w:pPr>
        <w:spacing w:after="0" w:line="240" w:lineRule="auto"/>
        <w:rPr>
          <w:rFonts w:cstheme="minorHAnsi"/>
          <w:i/>
        </w:rPr>
      </w:pPr>
      <w:r w:rsidRPr="00390E25">
        <w:rPr>
          <w:rFonts w:cstheme="minorHAnsi"/>
          <w:i/>
        </w:rPr>
        <w:t xml:space="preserve">Rationale: HIV prevention products are likely to achieve greater and more durable coverage with more significant health impact if they have a broader prevention profile for specific populations. </w:t>
      </w:r>
    </w:p>
    <w:p w14:paraId="31C63C06" w14:textId="3678DE11" w:rsidR="00646C58" w:rsidRPr="00390E25" w:rsidRDefault="00646C58" w:rsidP="006D52BC">
      <w:pPr>
        <w:spacing w:after="0" w:line="240" w:lineRule="auto"/>
        <w:ind w:left="720"/>
        <w:rPr>
          <w:rFonts w:cstheme="minorHAnsi"/>
        </w:rPr>
      </w:pPr>
      <w:r w:rsidRPr="00390E25">
        <w:rPr>
          <w:rFonts w:cstheme="minorHAnsi"/>
        </w:rPr>
        <w:t>2a. To design and conduct Phase 1 and 2 studies to evaluate the PK/PD, drug interactions and safety of MPT candidates (e.g., injectable, implants, patches, rings) for HIV and contraception, STIs or opioid dependence.</w:t>
      </w:r>
    </w:p>
    <w:p w14:paraId="1CF96ECD" w14:textId="26A3CB1E" w:rsidR="00646C58" w:rsidRPr="00390E25" w:rsidRDefault="00646C58" w:rsidP="006D52BC">
      <w:pPr>
        <w:spacing w:after="0" w:line="240" w:lineRule="auto"/>
        <w:ind w:left="720"/>
        <w:rPr>
          <w:rFonts w:cstheme="minorHAnsi"/>
        </w:rPr>
      </w:pPr>
      <w:r w:rsidRPr="00390E25">
        <w:rPr>
          <w:rFonts w:cstheme="minorHAnsi"/>
        </w:rPr>
        <w:t xml:space="preserve">2b. To design and conduct Phase 3 studies to evaluate the safety and efficacy of an MPT </w:t>
      </w:r>
      <w:r w:rsidR="000D53F5" w:rsidRPr="00390E25">
        <w:rPr>
          <w:rFonts w:cstheme="minorHAnsi"/>
        </w:rPr>
        <w:t xml:space="preserve">or other novel drug delivery systems </w:t>
      </w:r>
      <w:r w:rsidRPr="00390E25">
        <w:rPr>
          <w:rFonts w:cstheme="minorHAnsi"/>
        </w:rPr>
        <w:t xml:space="preserve">for prevention of HIV and pregnancy which may be delivered by an injection, implant, microneedle patch or intravaginal ring.  </w:t>
      </w:r>
    </w:p>
    <w:p w14:paraId="281C5FED" w14:textId="77777777" w:rsidR="00646C58" w:rsidRPr="00390E25" w:rsidRDefault="00646C58" w:rsidP="006D52BC">
      <w:pPr>
        <w:spacing w:after="0" w:line="240" w:lineRule="auto"/>
        <w:ind w:left="720"/>
        <w:rPr>
          <w:rFonts w:cstheme="minorHAnsi"/>
        </w:rPr>
      </w:pPr>
      <w:r w:rsidRPr="00390E25">
        <w:rPr>
          <w:rFonts w:cstheme="minorHAnsi"/>
        </w:rPr>
        <w:t xml:space="preserve">2c. To design and conduct studies to determine the acceptability and adherence with a co-formulated TDF/FTC-contraceptive oral agent; as an attractive option for women seeking contraception and HIV prevention. A Phase 3 study may not be required as efficacy of each component is known.  </w:t>
      </w:r>
    </w:p>
    <w:p w14:paraId="6398DC70" w14:textId="77777777" w:rsidR="00646C58" w:rsidRPr="00390E25" w:rsidRDefault="00646C58" w:rsidP="00646C58">
      <w:pPr>
        <w:spacing w:after="0" w:line="240" w:lineRule="auto"/>
        <w:rPr>
          <w:rFonts w:cstheme="minorHAnsi"/>
          <w:b/>
        </w:rPr>
      </w:pPr>
    </w:p>
    <w:p w14:paraId="7A4DB09E" w14:textId="77777777" w:rsidR="00646C58" w:rsidRPr="00390E25" w:rsidRDefault="00646C58" w:rsidP="00646C58">
      <w:pPr>
        <w:spacing w:after="0" w:line="240" w:lineRule="auto"/>
        <w:rPr>
          <w:rFonts w:cstheme="minorHAnsi"/>
          <w:b/>
        </w:rPr>
      </w:pPr>
      <w:r w:rsidRPr="00390E25">
        <w:rPr>
          <w:rFonts w:cstheme="minorHAnsi"/>
          <w:b/>
        </w:rPr>
        <w:t xml:space="preserve">Specific Aim 3. To design and conduct studies in collaboration with the HIV Vaccine Trials Network to evaluate broadly neutralizing antibodies (bnAbs), alone and in combination, for PrEP </w:t>
      </w:r>
    </w:p>
    <w:p w14:paraId="117D87E0" w14:textId="77777777" w:rsidR="00646C58" w:rsidRPr="00390E25" w:rsidRDefault="00646C58" w:rsidP="00646C58">
      <w:pPr>
        <w:spacing w:after="0" w:line="240" w:lineRule="auto"/>
        <w:rPr>
          <w:rFonts w:cstheme="minorHAnsi"/>
          <w:i/>
        </w:rPr>
      </w:pPr>
      <w:r w:rsidRPr="00390E25">
        <w:rPr>
          <w:rFonts w:cstheme="minorHAnsi"/>
          <w:i/>
        </w:rPr>
        <w:t>Rationale: A combination of bnAbs, if proven to be safe, effective and scalable, would be an additional option to ARV-based PrEP.</w:t>
      </w:r>
    </w:p>
    <w:p w14:paraId="17D25433" w14:textId="77777777" w:rsidR="00646C58" w:rsidRPr="00390E25" w:rsidRDefault="00646C58" w:rsidP="006D52BC">
      <w:pPr>
        <w:spacing w:after="0" w:line="240" w:lineRule="auto"/>
        <w:ind w:left="720"/>
        <w:rPr>
          <w:rFonts w:cstheme="minorHAnsi"/>
        </w:rPr>
      </w:pPr>
      <w:r w:rsidRPr="00390E25">
        <w:rPr>
          <w:rFonts w:cstheme="minorHAnsi"/>
        </w:rPr>
        <w:t xml:space="preserve">3a. To design and conduct Phase 1 and Phase 2 studies to evaluate PK/PD, safety and the </w:t>
      </w:r>
      <w:r w:rsidRPr="00390E25">
        <w:rPr>
          <w:rFonts w:cstheme="minorHAnsi"/>
          <w:i/>
        </w:rPr>
        <w:t>ex vivo</w:t>
      </w:r>
      <w:r w:rsidRPr="00390E25">
        <w:rPr>
          <w:rFonts w:cstheme="minorHAnsi"/>
        </w:rPr>
        <w:t xml:space="preserve"> viral neutralization activity of bnAbs with different specificities and binding sites. </w:t>
      </w:r>
    </w:p>
    <w:p w14:paraId="7AF4E85D" w14:textId="77777777" w:rsidR="00646C58" w:rsidRPr="00390E25" w:rsidRDefault="00646C58" w:rsidP="006D52BC">
      <w:pPr>
        <w:spacing w:after="0" w:line="240" w:lineRule="auto"/>
        <w:ind w:left="720"/>
        <w:rPr>
          <w:rFonts w:cstheme="minorHAnsi"/>
        </w:rPr>
      </w:pPr>
      <w:r w:rsidRPr="00390E25">
        <w:rPr>
          <w:rFonts w:cstheme="minorHAnsi"/>
        </w:rPr>
        <w:t xml:space="preserve">3b. To design and conduct Phase 3 studies of a multi-target bnAb or combinations of bnAbs to evaluate their efficacy and safety for PrEP. </w:t>
      </w:r>
    </w:p>
    <w:p w14:paraId="20832EB3" w14:textId="77777777" w:rsidR="00646C58" w:rsidRPr="00390E25" w:rsidRDefault="00646C58" w:rsidP="00646C58">
      <w:pPr>
        <w:shd w:val="clear" w:color="auto" w:fill="FFFFFF"/>
        <w:spacing w:after="0" w:line="240" w:lineRule="auto"/>
        <w:rPr>
          <w:rFonts w:cstheme="minorHAnsi"/>
          <w:b/>
        </w:rPr>
      </w:pPr>
    </w:p>
    <w:p w14:paraId="63A346B1" w14:textId="77777777" w:rsidR="00646C58" w:rsidRPr="00390E25" w:rsidRDefault="00646C58" w:rsidP="000B53EF">
      <w:pPr>
        <w:keepNext/>
        <w:shd w:val="clear" w:color="auto" w:fill="FFFFFF"/>
        <w:spacing w:after="0" w:line="240" w:lineRule="auto"/>
        <w:rPr>
          <w:rFonts w:cstheme="minorHAnsi"/>
          <w:b/>
        </w:rPr>
      </w:pPr>
      <w:r w:rsidRPr="00390E25">
        <w:rPr>
          <w:rFonts w:cstheme="minorHAnsi"/>
          <w:b/>
        </w:rPr>
        <w:lastRenderedPageBreak/>
        <w:t xml:space="preserve">Specific Aim 4. To design and conduct integrated strategies for HIV prevention </w:t>
      </w:r>
    </w:p>
    <w:p w14:paraId="09DBE0F3" w14:textId="77777777" w:rsidR="00646C58" w:rsidRPr="00390E25" w:rsidRDefault="00646C58" w:rsidP="000B53EF">
      <w:pPr>
        <w:keepNext/>
        <w:shd w:val="clear" w:color="auto" w:fill="FFFFFF"/>
        <w:spacing w:after="0" w:line="240" w:lineRule="auto"/>
        <w:rPr>
          <w:rFonts w:cstheme="minorHAnsi"/>
          <w:i/>
        </w:rPr>
      </w:pPr>
      <w:r w:rsidRPr="00390E25">
        <w:rPr>
          <w:rFonts w:cstheme="minorHAnsi"/>
          <w:i/>
        </w:rPr>
        <w:t xml:space="preserve">Rationale: Effective HIV prevention requires an integrated package of interventions tailored to the needs of populations at risk  </w:t>
      </w:r>
    </w:p>
    <w:p w14:paraId="53518C4A" w14:textId="77777777" w:rsidR="00646C58" w:rsidRPr="00390E25" w:rsidRDefault="00646C58" w:rsidP="006D52BC">
      <w:pPr>
        <w:spacing w:after="0"/>
        <w:ind w:left="720"/>
        <w:rPr>
          <w:rFonts w:cstheme="minorHAnsi"/>
        </w:rPr>
      </w:pPr>
      <w:r w:rsidRPr="00390E25">
        <w:rPr>
          <w:rFonts w:cstheme="minorHAnsi"/>
        </w:rPr>
        <w:t>4a. To design and conduct integrated strategies studies consisting of biomedical, socio-behavioral and structural interventions appropriate for priority populations at risk for HIV.</w:t>
      </w:r>
    </w:p>
    <w:p w14:paraId="7A7FCDB1" w14:textId="77777777" w:rsidR="00646C58" w:rsidRPr="00390E25" w:rsidRDefault="00646C58" w:rsidP="006D52BC">
      <w:pPr>
        <w:spacing w:after="0"/>
        <w:ind w:left="720"/>
        <w:rPr>
          <w:rFonts w:cstheme="minorHAnsi"/>
        </w:rPr>
      </w:pPr>
      <w:r w:rsidRPr="00390E25">
        <w:rPr>
          <w:rFonts w:cstheme="minorHAnsi"/>
        </w:rPr>
        <w:t>4b. To use diverse designs for integrated strategies studies including cluster randomization, factorial, and step-wedge to evaluate the effectiveness of package and individual components for HIV prevention.</w:t>
      </w:r>
    </w:p>
    <w:p w14:paraId="14030533" w14:textId="77777777" w:rsidR="00646C58" w:rsidRPr="00390E25" w:rsidRDefault="00646C58" w:rsidP="006D52BC">
      <w:pPr>
        <w:spacing w:after="0"/>
        <w:ind w:left="720"/>
        <w:rPr>
          <w:rFonts w:cstheme="minorHAnsi"/>
        </w:rPr>
      </w:pPr>
      <w:r w:rsidRPr="00390E25">
        <w:rPr>
          <w:rFonts w:cstheme="minorHAnsi"/>
        </w:rPr>
        <w:t xml:space="preserve">4c. To identify geographic “hotspots” and clusters of HIV transmission using HIV recency testing, HIV molecular phylogeny and phylogeography, enabling focused HIV prevention interventions. </w:t>
      </w:r>
    </w:p>
    <w:p w14:paraId="52EB3FC8" w14:textId="77777777" w:rsidR="00646C58" w:rsidRPr="00390E25" w:rsidRDefault="00646C58" w:rsidP="006D52BC">
      <w:pPr>
        <w:spacing w:after="0"/>
        <w:ind w:left="720"/>
        <w:rPr>
          <w:rFonts w:cstheme="minorHAnsi"/>
        </w:rPr>
      </w:pPr>
      <w:r w:rsidRPr="00390E25">
        <w:rPr>
          <w:rFonts w:cstheme="minorHAnsi"/>
        </w:rPr>
        <w:t>4d. To include robust process measures to determine reasons for success or failure of integrated HIV prevention strategies.</w:t>
      </w:r>
    </w:p>
    <w:p w14:paraId="25FAB5B9" w14:textId="77777777" w:rsidR="00646C58" w:rsidRPr="00390E25" w:rsidRDefault="00646C58" w:rsidP="006D52BC">
      <w:pPr>
        <w:spacing w:after="0"/>
        <w:ind w:left="720"/>
        <w:rPr>
          <w:rFonts w:cstheme="minorHAnsi"/>
        </w:rPr>
      </w:pPr>
      <w:r w:rsidRPr="00390E25">
        <w:rPr>
          <w:rFonts w:cstheme="minorHAnsi"/>
        </w:rPr>
        <w:t>4e. To utilize mathematical modelling of data from integrated strategy studies to estimate impact at a population level.</w:t>
      </w:r>
    </w:p>
    <w:p w14:paraId="52A5CBD0" w14:textId="77777777" w:rsidR="00646C58" w:rsidRPr="00390E25" w:rsidRDefault="00646C58">
      <w:pPr>
        <w:rPr>
          <w:rFonts w:ascii="Calibri" w:eastAsia="Arial Unicode MS" w:hAnsi="Calibri" w:cs="Calibri"/>
        </w:rPr>
      </w:pPr>
    </w:p>
    <w:p w14:paraId="51341F2B" w14:textId="77777777" w:rsidR="0021531E" w:rsidRPr="00390E25" w:rsidRDefault="0021531E">
      <w:pPr>
        <w:rPr>
          <w:rFonts w:ascii="Calibri" w:eastAsia="Arial Unicode MS" w:hAnsi="Calibri" w:cs="Calibri"/>
        </w:rPr>
      </w:pPr>
      <w:r w:rsidRPr="00390E25">
        <w:rPr>
          <w:rFonts w:ascii="Calibri" w:eastAsia="Arial Unicode MS" w:hAnsi="Calibri" w:cs="Calibri"/>
        </w:rPr>
        <w:br w:type="page"/>
      </w:r>
    </w:p>
    <w:p w14:paraId="4285CEF8" w14:textId="52CB7CB9" w:rsidR="006B3CAA" w:rsidRPr="00390E25" w:rsidRDefault="0021531E" w:rsidP="0060684B">
      <w:pPr>
        <w:spacing w:after="0" w:line="240" w:lineRule="auto"/>
        <w:jc w:val="center"/>
        <w:rPr>
          <w:rFonts w:ascii="Calibri" w:eastAsia="Arial Unicode MS" w:hAnsi="Calibri" w:cs="Calibri"/>
          <w:b/>
          <w:bCs/>
        </w:rPr>
      </w:pPr>
      <w:r w:rsidRPr="00390E25">
        <w:rPr>
          <w:rFonts w:ascii="Calibri" w:eastAsia="Arial Unicode MS" w:hAnsi="Calibri" w:cs="Calibri"/>
          <w:b/>
          <w:bCs/>
        </w:rPr>
        <w:lastRenderedPageBreak/>
        <w:t>Attachment 2: FAQ</w:t>
      </w:r>
    </w:p>
    <w:p w14:paraId="637C9A66" w14:textId="07B70F1F" w:rsidR="0021531E" w:rsidRPr="00390E25" w:rsidRDefault="0021531E" w:rsidP="00DB799C">
      <w:pPr>
        <w:spacing w:after="0" w:line="240" w:lineRule="auto"/>
        <w:rPr>
          <w:rFonts w:ascii="Calibri" w:eastAsia="Arial Unicode MS" w:hAnsi="Calibri" w:cs="Calibri"/>
        </w:rPr>
      </w:pPr>
    </w:p>
    <w:p w14:paraId="0B3F97BA" w14:textId="6B062795" w:rsidR="0021531E" w:rsidRPr="00390E25" w:rsidRDefault="0021531E" w:rsidP="00563541">
      <w:pPr>
        <w:spacing w:after="0" w:line="240" w:lineRule="auto"/>
        <w:jc w:val="center"/>
        <w:rPr>
          <w:rStyle w:val="fontstyle01"/>
        </w:rPr>
      </w:pPr>
      <w:r w:rsidRPr="00390E25">
        <w:rPr>
          <w:rStyle w:val="fontstyle01"/>
        </w:rPr>
        <w:t>Concepts for the NIH HIV Prevention Trials Network</w:t>
      </w:r>
      <w:r w:rsidR="0060684B" w:rsidRPr="00390E25">
        <w:rPr>
          <w:rStyle w:val="fontstyle01"/>
        </w:rPr>
        <w:t xml:space="preserve"> – January 2021</w:t>
      </w:r>
    </w:p>
    <w:p w14:paraId="21AC7C49" w14:textId="443CA0B0" w:rsidR="0021531E" w:rsidRPr="00390E25" w:rsidRDefault="0021531E" w:rsidP="00563541">
      <w:pPr>
        <w:spacing w:after="0" w:line="240" w:lineRule="auto"/>
        <w:jc w:val="center"/>
        <w:rPr>
          <w:rStyle w:val="fontstyle21"/>
        </w:rPr>
      </w:pPr>
      <w:r w:rsidRPr="00390E25">
        <w:rPr>
          <w:rStyle w:val="fontstyle01"/>
        </w:rPr>
        <w:t>Frequently Asked Questions (v. 0.</w:t>
      </w:r>
      <w:r w:rsidR="0060684B" w:rsidRPr="00390E25">
        <w:rPr>
          <w:rStyle w:val="fontstyle01"/>
        </w:rPr>
        <w:t>1</w:t>
      </w:r>
      <w:r w:rsidRPr="00390E25">
        <w:rPr>
          <w:rStyle w:val="fontstyle01"/>
        </w:rPr>
        <w:t>)</w:t>
      </w:r>
      <w:r w:rsidRPr="00390E25">
        <w:rPr>
          <w:b/>
          <w:bCs/>
          <w:color w:val="000000"/>
        </w:rPr>
        <w:br/>
      </w:r>
    </w:p>
    <w:p w14:paraId="280834B6" w14:textId="372F0C09" w:rsidR="0021531E" w:rsidRPr="00390E25" w:rsidRDefault="0021531E" w:rsidP="00334E48">
      <w:pPr>
        <w:spacing w:after="0" w:line="240" w:lineRule="auto"/>
        <w:rPr>
          <w:i/>
        </w:rPr>
      </w:pPr>
      <w:r w:rsidRPr="00390E25">
        <w:rPr>
          <w:i/>
        </w:rPr>
        <w:t>Q</w:t>
      </w:r>
      <w:r w:rsidR="00334E48" w:rsidRPr="00390E25">
        <w:rPr>
          <w:i/>
        </w:rPr>
        <w:t>1</w:t>
      </w:r>
      <w:r w:rsidRPr="00390E25">
        <w:rPr>
          <w:i/>
        </w:rPr>
        <w:t>. What is the due date for submission?</w:t>
      </w:r>
    </w:p>
    <w:p w14:paraId="5DDAEAEE" w14:textId="3EF04991" w:rsidR="0021531E" w:rsidRPr="00390E25" w:rsidRDefault="0021531E" w:rsidP="00334E48">
      <w:pPr>
        <w:spacing w:after="0" w:line="240" w:lineRule="auto"/>
        <w:ind w:left="540"/>
      </w:pPr>
      <w:r w:rsidRPr="00390E25">
        <w:t xml:space="preserve">A. All concepts must be submitted to </w:t>
      </w:r>
      <w:r w:rsidR="00EC4CD4" w:rsidRPr="00390E25">
        <w:t xml:space="preserve">concepts@hptn.org </w:t>
      </w:r>
      <w:r w:rsidRPr="00390E25">
        <w:t xml:space="preserve">by COB </w:t>
      </w:r>
      <w:r w:rsidR="006C00AC" w:rsidRPr="00390E25">
        <w:rPr>
          <w:b/>
          <w:bCs/>
        </w:rPr>
        <w:t>April 5</w:t>
      </w:r>
      <w:r w:rsidR="0060684B" w:rsidRPr="00390E25">
        <w:rPr>
          <w:b/>
          <w:bCs/>
        </w:rPr>
        <w:t>, 2021</w:t>
      </w:r>
      <w:r w:rsidRPr="00390E25">
        <w:t>.</w:t>
      </w:r>
    </w:p>
    <w:p w14:paraId="76D69428" w14:textId="77777777" w:rsidR="00334E48" w:rsidRPr="00390E25" w:rsidRDefault="00334E48" w:rsidP="00334E48">
      <w:pPr>
        <w:spacing w:after="0" w:line="240" w:lineRule="auto"/>
        <w:rPr>
          <w:rFonts w:eastAsia="Times New Roman"/>
          <w:i/>
        </w:rPr>
      </w:pPr>
    </w:p>
    <w:p w14:paraId="15A361C2" w14:textId="4D7AB09F" w:rsidR="0021531E" w:rsidRPr="00390E25" w:rsidRDefault="0021531E" w:rsidP="00334E48">
      <w:pPr>
        <w:spacing w:after="0" w:line="240" w:lineRule="auto"/>
        <w:rPr>
          <w:rFonts w:eastAsia="Times New Roman"/>
          <w:i/>
        </w:rPr>
      </w:pPr>
      <w:r w:rsidRPr="00390E25">
        <w:rPr>
          <w:rFonts w:eastAsia="Times New Roman"/>
          <w:i/>
        </w:rPr>
        <w:t>Q</w:t>
      </w:r>
      <w:r w:rsidR="00334E48" w:rsidRPr="00390E25">
        <w:rPr>
          <w:rFonts w:eastAsia="Times New Roman"/>
          <w:i/>
        </w:rPr>
        <w:t>2</w:t>
      </w:r>
      <w:r w:rsidRPr="00390E25">
        <w:rPr>
          <w:rFonts w:eastAsia="Times New Roman"/>
          <w:i/>
        </w:rPr>
        <w:t>. What criteria are considered in evaluating an HPTN concept?</w:t>
      </w:r>
    </w:p>
    <w:p w14:paraId="37EA13AA" w14:textId="77777777" w:rsidR="0021531E" w:rsidRPr="00390E25" w:rsidRDefault="0021531E" w:rsidP="00334E48">
      <w:pPr>
        <w:spacing w:after="0" w:line="240" w:lineRule="auto"/>
        <w:ind w:left="540"/>
        <w:rPr>
          <w:rFonts w:eastAsia="Times New Roman"/>
          <w:i/>
        </w:rPr>
      </w:pPr>
      <w:r w:rsidRPr="00390E25">
        <w:rPr>
          <w:rFonts w:eastAsia="Times New Roman"/>
        </w:rPr>
        <w:t xml:space="preserve">A. The criteria listed below are used for evaluation of HPTN concepts. </w:t>
      </w:r>
    </w:p>
    <w:p w14:paraId="2A011F79" w14:textId="77777777" w:rsidR="0021531E" w:rsidRPr="00390E25" w:rsidRDefault="0021531E" w:rsidP="00334E48">
      <w:pPr>
        <w:spacing w:after="0" w:line="240" w:lineRule="auto"/>
        <w:rPr>
          <w:rFonts w:eastAsia="Times New Roman"/>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480"/>
      </w:tblGrid>
      <w:tr w:rsidR="0021531E" w:rsidRPr="00390E25" w14:paraId="4B53CE2B" w14:textId="77777777" w:rsidTr="00F67E4E">
        <w:tc>
          <w:tcPr>
            <w:tcW w:w="2340" w:type="dxa"/>
            <w:tcBorders>
              <w:top w:val="single" w:sz="4" w:space="0" w:color="auto"/>
              <w:left w:val="single" w:sz="4" w:space="0" w:color="auto"/>
              <w:bottom w:val="single" w:sz="4" w:space="0" w:color="auto"/>
              <w:right w:val="single" w:sz="4" w:space="0" w:color="auto"/>
            </w:tcBorders>
          </w:tcPr>
          <w:p w14:paraId="08214013" w14:textId="77777777" w:rsidR="0021531E" w:rsidRPr="00390E25" w:rsidRDefault="0021531E" w:rsidP="00334E48">
            <w:pPr>
              <w:pStyle w:val="TOC1"/>
              <w:rPr>
                <w:rFonts w:ascii="Calibri" w:hAnsi="Calibri" w:cs="Calibri"/>
                <w:u w:val="none"/>
              </w:rPr>
            </w:pPr>
            <w:r w:rsidRPr="00390E25">
              <w:rPr>
                <w:rFonts w:ascii="Calibri" w:hAnsi="Calibri" w:cs="Calibri"/>
                <w:u w:val="none"/>
              </w:rPr>
              <w:t>Scientific Merit (50%)</w:t>
            </w:r>
          </w:p>
          <w:p w14:paraId="7EA3C794" w14:textId="77777777" w:rsidR="0021531E" w:rsidRPr="00390E25" w:rsidRDefault="0021531E" w:rsidP="00334E48">
            <w:pPr>
              <w:spacing w:after="0" w:line="240" w:lineRule="auto"/>
            </w:pPr>
          </w:p>
        </w:tc>
        <w:tc>
          <w:tcPr>
            <w:tcW w:w="6480" w:type="dxa"/>
            <w:tcBorders>
              <w:top w:val="single" w:sz="4" w:space="0" w:color="auto"/>
              <w:left w:val="single" w:sz="4" w:space="0" w:color="auto"/>
              <w:bottom w:val="single" w:sz="4" w:space="0" w:color="auto"/>
              <w:right w:val="single" w:sz="4" w:space="0" w:color="auto"/>
            </w:tcBorders>
            <w:hideMark/>
          </w:tcPr>
          <w:p w14:paraId="6C2C7F2F" w14:textId="77777777" w:rsidR="0021531E" w:rsidRPr="00390E25" w:rsidRDefault="0021531E" w:rsidP="00334E48">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hypothesis is scientifically sound and answerable by the proposed design </w:t>
            </w:r>
          </w:p>
          <w:p w14:paraId="0218292F" w14:textId="77777777" w:rsidR="0021531E" w:rsidRPr="00390E25" w:rsidRDefault="0021531E" w:rsidP="00334E48">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study design and methods will yield the proposed outcomes </w:t>
            </w:r>
          </w:p>
          <w:p w14:paraId="73F0B455" w14:textId="77777777" w:rsidR="0021531E" w:rsidRPr="00390E25" w:rsidRDefault="0021531E" w:rsidP="00334E48">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plan for analysis of data is adequate and appropriate</w:t>
            </w:r>
          </w:p>
          <w:p w14:paraId="74430CED" w14:textId="77777777" w:rsidR="0021531E" w:rsidRPr="00390E25" w:rsidRDefault="0021531E" w:rsidP="00334E48">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population is appropriate for the research; relevance of research to the community is considered </w:t>
            </w:r>
          </w:p>
        </w:tc>
      </w:tr>
      <w:tr w:rsidR="0021531E" w:rsidRPr="00390E25" w14:paraId="037E9598" w14:textId="77777777" w:rsidTr="00F67E4E">
        <w:tc>
          <w:tcPr>
            <w:tcW w:w="2340" w:type="dxa"/>
            <w:tcBorders>
              <w:top w:val="single" w:sz="4" w:space="0" w:color="auto"/>
              <w:left w:val="single" w:sz="4" w:space="0" w:color="auto"/>
              <w:bottom w:val="single" w:sz="4" w:space="0" w:color="auto"/>
              <w:right w:val="single" w:sz="4" w:space="0" w:color="auto"/>
            </w:tcBorders>
          </w:tcPr>
          <w:p w14:paraId="69191B04" w14:textId="77777777" w:rsidR="0021531E" w:rsidRPr="00390E25" w:rsidRDefault="0021531E" w:rsidP="00334E48">
            <w:pPr>
              <w:pStyle w:val="TOC1"/>
              <w:rPr>
                <w:rFonts w:ascii="Calibri" w:hAnsi="Calibri" w:cs="Calibri"/>
                <w:u w:val="none"/>
              </w:rPr>
            </w:pPr>
            <w:r w:rsidRPr="00390E25">
              <w:rPr>
                <w:rFonts w:ascii="Calibri" w:hAnsi="Calibri" w:cs="Calibri"/>
                <w:u w:val="none"/>
              </w:rPr>
              <w:t>Public Health Impact (30%)</w:t>
            </w:r>
          </w:p>
          <w:p w14:paraId="032E48AA" w14:textId="77777777" w:rsidR="0021531E" w:rsidRPr="00390E25" w:rsidRDefault="0021531E" w:rsidP="00334E48">
            <w:pPr>
              <w:spacing w:after="0" w:line="240" w:lineRule="auto"/>
            </w:pPr>
          </w:p>
        </w:tc>
        <w:tc>
          <w:tcPr>
            <w:tcW w:w="6480" w:type="dxa"/>
            <w:tcBorders>
              <w:top w:val="single" w:sz="4" w:space="0" w:color="auto"/>
              <w:left w:val="single" w:sz="4" w:space="0" w:color="auto"/>
              <w:bottom w:val="single" w:sz="4" w:space="0" w:color="auto"/>
              <w:right w:val="single" w:sz="4" w:space="0" w:color="auto"/>
            </w:tcBorders>
            <w:hideMark/>
          </w:tcPr>
          <w:p w14:paraId="21A65DED" w14:textId="77777777" w:rsidR="0021531E" w:rsidRPr="00390E25" w:rsidRDefault="0021531E" w:rsidP="00334E48">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relevance of the planned research to the prevention of HIV infection </w:t>
            </w:r>
          </w:p>
          <w:p w14:paraId="066E2179" w14:textId="77777777" w:rsidR="0021531E" w:rsidRPr="00390E25" w:rsidRDefault="0021531E" w:rsidP="00334E48">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proposed study is part of a critical path of research </w:t>
            </w:r>
          </w:p>
          <w:p w14:paraId="4A06D74E" w14:textId="77777777" w:rsidR="0021531E" w:rsidRPr="00390E25" w:rsidRDefault="0021531E" w:rsidP="00334E48">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proposed study is or would potentially lead to an efficacy trial </w:t>
            </w:r>
          </w:p>
        </w:tc>
      </w:tr>
      <w:tr w:rsidR="0021531E" w:rsidRPr="00390E25" w14:paraId="79678F32" w14:textId="77777777" w:rsidTr="00F67E4E">
        <w:tc>
          <w:tcPr>
            <w:tcW w:w="2340" w:type="dxa"/>
            <w:tcBorders>
              <w:top w:val="single" w:sz="4" w:space="0" w:color="auto"/>
              <w:left w:val="single" w:sz="4" w:space="0" w:color="auto"/>
              <w:bottom w:val="single" w:sz="4" w:space="0" w:color="auto"/>
              <w:right w:val="single" w:sz="4" w:space="0" w:color="auto"/>
            </w:tcBorders>
          </w:tcPr>
          <w:p w14:paraId="2A3D9BEC" w14:textId="77777777" w:rsidR="0021531E" w:rsidRPr="00390E25" w:rsidRDefault="0021531E" w:rsidP="00334E48">
            <w:pPr>
              <w:pStyle w:val="TOC1"/>
              <w:rPr>
                <w:rFonts w:ascii="Calibri" w:hAnsi="Calibri" w:cs="Calibri"/>
                <w:u w:val="none"/>
              </w:rPr>
            </w:pPr>
            <w:r w:rsidRPr="00390E25">
              <w:rPr>
                <w:rFonts w:ascii="Calibri" w:hAnsi="Calibri" w:cs="Calibri"/>
                <w:u w:val="none"/>
              </w:rPr>
              <w:t>Research Advantage of the HPTN (20%)</w:t>
            </w:r>
          </w:p>
          <w:p w14:paraId="18936CF3" w14:textId="77777777" w:rsidR="0021531E" w:rsidRPr="00390E25" w:rsidRDefault="0021531E" w:rsidP="00334E48">
            <w:pPr>
              <w:spacing w:after="0" w:line="240" w:lineRule="auto"/>
            </w:pPr>
          </w:p>
        </w:tc>
        <w:tc>
          <w:tcPr>
            <w:tcW w:w="6480" w:type="dxa"/>
            <w:tcBorders>
              <w:top w:val="single" w:sz="4" w:space="0" w:color="auto"/>
              <w:left w:val="single" w:sz="4" w:space="0" w:color="auto"/>
              <w:bottom w:val="single" w:sz="4" w:space="0" w:color="auto"/>
              <w:right w:val="single" w:sz="4" w:space="0" w:color="auto"/>
            </w:tcBorders>
            <w:hideMark/>
          </w:tcPr>
          <w:p w14:paraId="6AC7734D" w14:textId="77777777" w:rsidR="0021531E" w:rsidRPr="00390E25" w:rsidRDefault="0021531E" w:rsidP="00334E48">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study is aligned with the scientific agenda and priorities of the Network (i.e., integrated strategies and PrEP) </w:t>
            </w:r>
          </w:p>
          <w:p w14:paraId="009F46B0" w14:textId="77777777" w:rsidR="0021531E" w:rsidRPr="00390E25" w:rsidRDefault="0021531E" w:rsidP="00334E48">
            <w:pPr>
              <w:pStyle w:val="Default"/>
              <w:numPr>
                <w:ilvl w:val="0"/>
                <w:numId w:val="2"/>
              </w:numPr>
              <w:ind w:left="499"/>
              <w:rPr>
                <w:rFonts w:ascii="Calibri" w:hAnsi="Calibri" w:cs="Calibri"/>
                <w:color w:val="auto"/>
                <w:sz w:val="22"/>
                <w:szCs w:val="22"/>
              </w:rPr>
            </w:pPr>
            <w:r w:rsidRPr="00390E25">
              <w:rPr>
                <w:rFonts w:ascii="Calibri" w:hAnsi="Calibri" w:cs="Calibri"/>
                <w:color w:val="auto"/>
                <w:sz w:val="22"/>
                <w:szCs w:val="22"/>
              </w:rPr>
              <w:t xml:space="preserve">proposed research will benefit from a multi-site, multidisciplinary collaboration involving different populations either in the initial phase or in a subsequent phase </w:t>
            </w:r>
          </w:p>
        </w:tc>
      </w:tr>
    </w:tbl>
    <w:p w14:paraId="14ED7963" w14:textId="77777777" w:rsidR="0021531E" w:rsidRPr="00390E25" w:rsidRDefault="0021531E" w:rsidP="00334E48">
      <w:pPr>
        <w:spacing w:after="0" w:line="240" w:lineRule="auto"/>
        <w:rPr>
          <w:rFonts w:eastAsia="Times New Roman"/>
        </w:rPr>
      </w:pPr>
    </w:p>
    <w:p w14:paraId="75569285" w14:textId="2C09EEEF" w:rsidR="0021531E" w:rsidRPr="00390E25" w:rsidRDefault="00334E48" w:rsidP="00334E48">
      <w:pPr>
        <w:spacing w:after="0" w:line="240" w:lineRule="auto"/>
        <w:rPr>
          <w:rFonts w:eastAsia="Times New Roman"/>
          <w:i/>
        </w:rPr>
      </w:pPr>
      <w:r w:rsidRPr="00390E25">
        <w:rPr>
          <w:rFonts w:eastAsia="Times New Roman"/>
          <w:i/>
        </w:rPr>
        <w:t>Q3</w:t>
      </w:r>
      <w:r w:rsidR="0021531E" w:rsidRPr="00390E25">
        <w:rPr>
          <w:rFonts w:eastAsia="Times New Roman"/>
          <w:i/>
        </w:rPr>
        <w:t>. Where can I locate a template of the concept form for submission? Is this the normal template used for concept submissions?</w:t>
      </w:r>
    </w:p>
    <w:p w14:paraId="153FE411" w14:textId="08FA1C44" w:rsidR="0021531E" w:rsidRPr="00390E25" w:rsidRDefault="0021531E" w:rsidP="00334E48">
      <w:pPr>
        <w:spacing w:after="0" w:line="240" w:lineRule="auto"/>
        <w:ind w:left="540"/>
        <w:rPr>
          <w:rFonts w:eastAsia="Times New Roman"/>
        </w:rPr>
      </w:pPr>
      <w:r w:rsidRPr="00390E25">
        <w:rPr>
          <w:rFonts w:eastAsia="Times New Roman"/>
        </w:rPr>
        <w:t xml:space="preserve">A. A copy of the template for this solicitation is attached and can also be found on the HPTN website: </w:t>
      </w:r>
      <w:hyperlink r:id="rId15" w:history="1">
        <w:r w:rsidRPr="00390E25">
          <w:rPr>
            <w:rStyle w:val="Hyperlink"/>
          </w:rPr>
          <w:t>Call for Concept Template</w:t>
        </w:r>
      </w:hyperlink>
      <w:r w:rsidRPr="00390E25">
        <w:rPr>
          <w:rFonts w:eastAsia="Times New Roman"/>
        </w:rPr>
        <w:t xml:space="preserve">. This five-page template is shorter than the </w:t>
      </w:r>
      <w:r w:rsidR="007949CF" w:rsidRPr="00390E25">
        <w:rPr>
          <w:rFonts w:eastAsia="Times New Roman"/>
        </w:rPr>
        <w:t xml:space="preserve">previously used </w:t>
      </w:r>
      <w:r w:rsidRPr="00390E25">
        <w:rPr>
          <w:rFonts w:eastAsia="Times New Roman"/>
        </w:rPr>
        <w:t>ten-page template. This abbreviated version focuses on the scientific aspect with the following key sections: title, purpose/rationale, study aim, objectives, design, description of intervention(s), endpoints, study population, product-related considerations, and timeframe.</w:t>
      </w:r>
      <w:r w:rsidR="005C1510" w:rsidRPr="00390E25">
        <w:rPr>
          <w:rFonts w:eastAsia="Times New Roman"/>
        </w:rPr>
        <w:t xml:space="preserve"> </w:t>
      </w:r>
    </w:p>
    <w:p w14:paraId="2BA0F8D3" w14:textId="77777777" w:rsidR="00334E48" w:rsidRPr="00390E25" w:rsidRDefault="00334E48" w:rsidP="00334E48">
      <w:pPr>
        <w:spacing w:after="0" w:line="240" w:lineRule="auto"/>
        <w:rPr>
          <w:rFonts w:eastAsia="Times New Roman"/>
          <w:i/>
        </w:rPr>
      </w:pPr>
    </w:p>
    <w:p w14:paraId="2AB2B1E4" w14:textId="1420065E" w:rsidR="0021531E" w:rsidRPr="00390E25" w:rsidRDefault="0021531E" w:rsidP="00334E48">
      <w:pPr>
        <w:spacing w:after="0" w:line="240" w:lineRule="auto"/>
        <w:rPr>
          <w:rFonts w:eastAsia="Times New Roman"/>
          <w:i/>
        </w:rPr>
      </w:pPr>
      <w:r w:rsidRPr="00390E25">
        <w:rPr>
          <w:rFonts w:eastAsia="Times New Roman"/>
          <w:i/>
        </w:rPr>
        <w:t>Q</w:t>
      </w:r>
      <w:r w:rsidR="00334E48" w:rsidRPr="00390E25">
        <w:rPr>
          <w:rFonts w:eastAsia="Times New Roman"/>
          <w:i/>
        </w:rPr>
        <w:t>4</w:t>
      </w:r>
      <w:r w:rsidRPr="00390E25">
        <w:rPr>
          <w:rFonts w:eastAsia="Times New Roman"/>
          <w:i/>
        </w:rPr>
        <w:t>. Who can submit a concept? Can different individuals from the same group/organization submit more than one concept? If yes, would we compete against each other?</w:t>
      </w:r>
    </w:p>
    <w:p w14:paraId="245F4AA0" w14:textId="77777777" w:rsidR="0021531E" w:rsidRPr="00390E25" w:rsidRDefault="0021531E" w:rsidP="00334E48">
      <w:pPr>
        <w:spacing w:after="0" w:line="240" w:lineRule="auto"/>
        <w:ind w:left="540"/>
        <w:rPr>
          <w:rStyle w:val="fontstyle21"/>
        </w:rPr>
      </w:pPr>
      <w:r w:rsidRPr="00390E25">
        <w:rPr>
          <w:rStyle w:val="fontstyle21"/>
        </w:rPr>
        <w:t>A. Concepts are welcome from either HPTN or non-HPTN investigators. Individuals within the same organization can submit concepts. See the response below about the review process in terms of the competition.</w:t>
      </w:r>
    </w:p>
    <w:p w14:paraId="76BEAAF2" w14:textId="77777777" w:rsidR="0021531E" w:rsidRPr="00390E25" w:rsidRDefault="0021531E" w:rsidP="00334E48">
      <w:pPr>
        <w:spacing w:after="0" w:line="240" w:lineRule="auto"/>
        <w:rPr>
          <w:rFonts w:eastAsia="Times New Roman"/>
        </w:rPr>
      </w:pPr>
    </w:p>
    <w:p w14:paraId="0BB1096B" w14:textId="61D16FE3" w:rsidR="0021531E" w:rsidRPr="00390E25" w:rsidRDefault="0021531E" w:rsidP="00334E48">
      <w:pPr>
        <w:spacing w:after="0" w:line="240" w:lineRule="auto"/>
        <w:rPr>
          <w:rFonts w:eastAsia="Times New Roman"/>
          <w:i/>
        </w:rPr>
      </w:pPr>
      <w:r w:rsidRPr="00390E25">
        <w:rPr>
          <w:rFonts w:eastAsia="Times New Roman"/>
          <w:i/>
        </w:rPr>
        <w:t>Q</w:t>
      </w:r>
      <w:r w:rsidR="00334E48" w:rsidRPr="00390E25">
        <w:rPr>
          <w:rFonts w:eastAsia="Times New Roman"/>
          <w:i/>
        </w:rPr>
        <w:t>5</w:t>
      </w:r>
      <w:r w:rsidRPr="00390E25">
        <w:rPr>
          <w:rFonts w:eastAsia="Times New Roman"/>
          <w:i/>
        </w:rPr>
        <w:t>. What is the review process for these concepts?</w:t>
      </w:r>
    </w:p>
    <w:p w14:paraId="21C2F8F5" w14:textId="3C1924DA" w:rsidR="0021531E" w:rsidRPr="00390E25" w:rsidRDefault="0021531E" w:rsidP="00334E48">
      <w:pPr>
        <w:spacing w:after="0" w:line="240" w:lineRule="auto"/>
        <w:ind w:left="540"/>
        <w:rPr>
          <w:rFonts w:eastAsia="Times New Roman"/>
        </w:rPr>
      </w:pPr>
      <w:r w:rsidRPr="00390E25">
        <w:rPr>
          <w:rStyle w:val="fontstyle21"/>
        </w:rPr>
        <w:t xml:space="preserve">A. Concepts will be </w:t>
      </w:r>
      <w:r w:rsidR="00EC4CD4" w:rsidRPr="00390E25">
        <w:rPr>
          <w:rStyle w:val="fontstyle21"/>
        </w:rPr>
        <w:t xml:space="preserve">sent to </w:t>
      </w:r>
      <w:hyperlink r:id="rId16" w:history="1">
        <w:r w:rsidR="00EC4CD4" w:rsidRPr="00390E25">
          <w:rPr>
            <w:rStyle w:val="Hyperlink"/>
            <w:rFonts w:ascii="Calibri" w:hAnsi="Calibri" w:cs="Calibri"/>
          </w:rPr>
          <w:t>concepts@hptn.org</w:t>
        </w:r>
      </w:hyperlink>
      <w:r w:rsidR="00EC4CD4" w:rsidRPr="00390E25">
        <w:rPr>
          <w:rStyle w:val="fontstyle21"/>
        </w:rPr>
        <w:t xml:space="preserve"> </w:t>
      </w:r>
      <w:r w:rsidRPr="00390E25">
        <w:rPr>
          <w:rStyle w:val="fontstyle01"/>
        </w:rPr>
        <w:t xml:space="preserve">by </w:t>
      </w:r>
      <w:r w:rsidR="006C00AC" w:rsidRPr="00390E25">
        <w:rPr>
          <w:rStyle w:val="fontstyle01"/>
        </w:rPr>
        <w:t>April 5</w:t>
      </w:r>
      <w:r w:rsidRPr="00390E25">
        <w:rPr>
          <w:rStyle w:val="fontstyle01"/>
        </w:rPr>
        <w:t>, 20</w:t>
      </w:r>
      <w:r w:rsidR="0060684B" w:rsidRPr="00390E25">
        <w:rPr>
          <w:rStyle w:val="fontstyle01"/>
        </w:rPr>
        <w:t>21</w:t>
      </w:r>
      <w:r w:rsidRPr="00390E25">
        <w:rPr>
          <w:rStyle w:val="fontstyle01"/>
        </w:rPr>
        <w:t xml:space="preserve">. </w:t>
      </w:r>
      <w:r w:rsidRPr="00390E25">
        <w:rPr>
          <w:rStyle w:val="fontstyle21"/>
        </w:rPr>
        <w:t xml:space="preserve">These concepts will then be forwarded to the relevant HPTN scientific committee for review and prioritization. Following the scientific committee review, the concepts will undergo the Network review by the HPTN Executive Committee as per HPTN’s established process. This process is anticipated to take place during the </w:t>
      </w:r>
      <w:r w:rsidR="0060684B" w:rsidRPr="00390E25">
        <w:rPr>
          <w:rStyle w:val="fontstyle21"/>
        </w:rPr>
        <w:t>Spring/Summer 2021</w:t>
      </w:r>
      <w:r w:rsidRPr="00390E25">
        <w:rPr>
          <w:rStyle w:val="fontstyle21"/>
        </w:rPr>
        <w:t>. The process will include feedback to the concept authors. The feasibility and funding</w:t>
      </w:r>
      <w:r w:rsidR="00DC3010" w:rsidRPr="00390E25">
        <w:rPr>
          <w:rStyle w:val="fontstyle21"/>
        </w:rPr>
        <w:t xml:space="preserve"> is not guaranteed</w:t>
      </w:r>
      <w:r w:rsidRPr="00390E25">
        <w:rPr>
          <w:rStyle w:val="fontstyle21"/>
        </w:rPr>
        <w:t xml:space="preserve"> for the approved concepts will be discussed with NIH partners.</w:t>
      </w:r>
      <w:r w:rsidRPr="00390E25">
        <w:rPr>
          <w:color w:val="000000"/>
        </w:rPr>
        <w:br/>
      </w:r>
    </w:p>
    <w:p w14:paraId="4FD5937D" w14:textId="2FF7522B" w:rsidR="0021531E" w:rsidRPr="00390E25" w:rsidRDefault="0021531E" w:rsidP="00334E48">
      <w:pPr>
        <w:spacing w:after="0" w:line="240" w:lineRule="auto"/>
        <w:rPr>
          <w:rFonts w:eastAsia="Times New Roman"/>
          <w:i/>
        </w:rPr>
      </w:pPr>
      <w:r w:rsidRPr="00390E25">
        <w:rPr>
          <w:rFonts w:eastAsia="Times New Roman"/>
          <w:i/>
        </w:rPr>
        <w:lastRenderedPageBreak/>
        <w:t>Q</w:t>
      </w:r>
      <w:r w:rsidR="00334E48" w:rsidRPr="00390E25">
        <w:rPr>
          <w:rFonts w:eastAsia="Times New Roman"/>
          <w:i/>
        </w:rPr>
        <w:t>6</w:t>
      </w:r>
      <w:r w:rsidRPr="00390E25">
        <w:rPr>
          <w:rFonts w:eastAsia="Times New Roman"/>
          <w:i/>
        </w:rPr>
        <w:t>. Can I receive the template in a word document?</w:t>
      </w:r>
    </w:p>
    <w:p w14:paraId="4F87FCFF" w14:textId="77777777" w:rsidR="0021531E" w:rsidRPr="00390E25" w:rsidRDefault="0021531E" w:rsidP="00334E48">
      <w:pPr>
        <w:spacing w:after="0" w:line="240" w:lineRule="auto"/>
        <w:ind w:left="540"/>
        <w:rPr>
          <w:rFonts w:eastAsia="Times New Roman"/>
        </w:rPr>
      </w:pPr>
      <w:r w:rsidRPr="00390E25">
        <w:rPr>
          <w:rStyle w:val="fontstyle21"/>
        </w:rPr>
        <w:t>A. See the attached announcement and template as a word document (see below).</w:t>
      </w:r>
      <w:r w:rsidRPr="00390E25">
        <w:rPr>
          <w:color w:val="000000"/>
        </w:rPr>
        <w:br/>
      </w:r>
    </w:p>
    <w:p w14:paraId="2F01B3A1" w14:textId="3D2CFF57" w:rsidR="0021531E" w:rsidRPr="00390E25" w:rsidRDefault="0021531E" w:rsidP="00334E48">
      <w:pPr>
        <w:spacing w:after="0" w:line="240" w:lineRule="auto"/>
        <w:rPr>
          <w:rFonts w:eastAsia="Times New Roman"/>
          <w:i/>
        </w:rPr>
      </w:pPr>
      <w:r w:rsidRPr="00390E25">
        <w:rPr>
          <w:rFonts w:eastAsia="Times New Roman"/>
          <w:i/>
        </w:rPr>
        <w:t>Q</w:t>
      </w:r>
      <w:r w:rsidR="00334E48" w:rsidRPr="00390E25">
        <w:rPr>
          <w:rFonts w:eastAsia="Times New Roman"/>
          <w:i/>
        </w:rPr>
        <w:t>7</w:t>
      </w:r>
      <w:r w:rsidRPr="00390E25">
        <w:rPr>
          <w:rFonts w:eastAsia="Times New Roman"/>
          <w:i/>
        </w:rPr>
        <w:t>. How can I get input for a concept under development?</w:t>
      </w:r>
    </w:p>
    <w:p w14:paraId="6F54FE07" w14:textId="77777777" w:rsidR="0021531E" w:rsidRPr="00390E25" w:rsidRDefault="0021531E" w:rsidP="00334E48">
      <w:pPr>
        <w:spacing w:after="0" w:line="240" w:lineRule="auto"/>
        <w:ind w:left="540"/>
        <w:rPr>
          <w:rFonts w:eastAsia="Times New Roman"/>
        </w:rPr>
      </w:pPr>
      <w:r w:rsidRPr="00390E25">
        <w:rPr>
          <w:rFonts w:eastAsia="Times New Roman"/>
        </w:rPr>
        <w:t>A. Concept authors can solicit input from the existing scientific committees (see committee and working group information on the HPTN website (</w:t>
      </w:r>
      <w:hyperlink r:id="rId17" w:history="1">
        <w:r w:rsidRPr="00390E25">
          <w:rPr>
            <w:rStyle w:val="Hyperlink"/>
          </w:rPr>
          <w:t>HPTN Committees</w:t>
        </w:r>
      </w:hyperlink>
      <w:r w:rsidRPr="00390E25">
        <w:rPr>
          <w:rFonts w:eastAsia="Times New Roman"/>
        </w:rPr>
        <w:t>) or from topic area experts within and outside the HPTN.</w:t>
      </w:r>
    </w:p>
    <w:p w14:paraId="2AA24AE1" w14:textId="77777777" w:rsidR="0021531E" w:rsidRPr="00390E25" w:rsidRDefault="0021531E" w:rsidP="00334E48">
      <w:pPr>
        <w:spacing w:after="0" w:line="240" w:lineRule="auto"/>
        <w:ind w:left="540"/>
        <w:rPr>
          <w:rFonts w:eastAsia="Times New Roman"/>
        </w:rPr>
      </w:pPr>
    </w:p>
    <w:p w14:paraId="2F1F68CA" w14:textId="6D0E9B4E" w:rsidR="0021531E" w:rsidRPr="00390E25" w:rsidRDefault="0021531E" w:rsidP="00334E48">
      <w:pPr>
        <w:spacing w:after="0" w:line="240" w:lineRule="auto"/>
        <w:rPr>
          <w:rFonts w:eastAsia="Times New Roman"/>
          <w:i/>
        </w:rPr>
      </w:pPr>
      <w:r w:rsidRPr="00390E25">
        <w:rPr>
          <w:rFonts w:eastAsia="Times New Roman"/>
          <w:i/>
        </w:rPr>
        <w:t>Q</w:t>
      </w:r>
      <w:r w:rsidR="00334E48" w:rsidRPr="00390E25">
        <w:rPr>
          <w:rFonts w:eastAsia="Times New Roman"/>
          <w:i/>
        </w:rPr>
        <w:t>8</w:t>
      </w:r>
      <w:r w:rsidRPr="00390E25">
        <w:rPr>
          <w:rFonts w:eastAsia="Times New Roman"/>
          <w:i/>
        </w:rPr>
        <w:t>. Do all concepts need HIV as an endpoint?</w:t>
      </w:r>
    </w:p>
    <w:p w14:paraId="6303D90F" w14:textId="5E375694" w:rsidR="0021531E" w:rsidRPr="00390E25" w:rsidRDefault="0021531E" w:rsidP="00334E48">
      <w:pPr>
        <w:spacing w:after="0" w:line="240" w:lineRule="auto"/>
        <w:ind w:left="540"/>
        <w:rPr>
          <w:rFonts w:eastAsia="Times New Roman"/>
        </w:rPr>
      </w:pPr>
      <w:r w:rsidRPr="00390E25">
        <w:rPr>
          <w:rFonts w:eastAsia="Times New Roman"/>
        </w:rPr>
        <w:t xml:space="preserve">A. The endpoint(s) for specific concept will be dependent on the nature of the proposed study. For vanguard and phase 1 studies, HIV incidence is not required as the endpoint. However, for phase 2 and phase 3 studies, HIV incidence is the preferred endpoint. </w:t>
      </w:r>
      <w:r w:rsidR="00960AD5" w:rsidRPr="00390E25">
        <w:rPr>
          <w:rFonts w:eastAsia="Times New Roman"/>
        </w:rPr>
        <w:t xml:space="preserve">The vanguard studies should describe how the data </w:t>
      </w:r>
      <w:r w:rsidR="00E57165" w:rsidRPr="00390E25">
        <w:rPr>
          <w:rFonts w:eastAsia="Times New Roman"/>
        </w:rPr>
        <w:t>obtained will inform the design of the</w:t>
      </w:r>
      <w:r w:rsidR="006D49C8" w:rsidRPr="00390E25">
        <w:rPr>
          <w:rFonts w:eastAsia="Times New Roman"/>
        </w:rPr>
        <w:t xml:space="preserve"> potential phase 2 or 3 studies.</w:t>
      </w:r>
    </w:p>
    <w:p w14:paraId="25AAFFD3" w14:textId="77777777" w:rsidR="0021531E" w:rsidRPr="00390E25" w:rsidRDefault="0021531E" w:rsidP="00334E48">
      <w:pPr>
        <w:spacing w:after="0" w:line="240" w:lineRule="auto"/>
        <w:rPr>
          <w:rFonts w:eastAsia="Times New Roman"/>
        </w:rPr>
      </w:pPr>
    </w:p>
    <w:p w14:paraId="2C25004B" w14:textId="3C0A91F4" w:rsidR="0021531E" w:rsidRPr="00390E25" w:rsidRDefault="0021531E" w:rsidP="00334E48">
      <w:pPr>
        <w:spacing w:after="0" w:line="240" w:lineRule="auto"/>
        <w:rPr>
          <w:rFonts w:eastAsia="Times New Roman"/>
          <w:i/>
        </w:rPr>
      </w:pPr>
      <w:r w:rsidRPr="00390E25">
        <w:rPr>
          <w:rFonts w:eastAsia="Times New Roman"/>
          <w:i/>
        </w:rPr>
        <w:t>Q</w:t>
      </w:r>
      <w:r w:rsidR="00334E48" w:rsidRPr="00390E25">
        <w:rPr>
          <w:rFonts w:eastAsia="Times New Roman"/>
          <w:i/>
        </w:rPr>
        <w:t>9</w:t>
      </w:r>
      <w:r w:rsidRPr="00390E25">
        <w:rPr>
          <w:rFonts w:eastAsia="Times New Roman"/>
          <w:i/>
        </w:rPr>
        <w:t>. Do all concepts have to be a randomized controlled trial (RCT)?</w:t>
      </w:r>
    </w:p>
    <w:p w14:paraId="22891165" w14:textId="77777777" w:rsidR="0021531E" w:rsidRPr="00390E25" w:rsidRDefault="0021531E" w:rsidP="00334E48">
      <w:pPr>
        <w:spacing w:after="0" w:line="240" w:lineRule="auto"/>
        <w:ind w:left="540"/>
      </w:pPr>
      <w:r w:rsidRPr="00390E25">
        <w:t xml:space="preserve">A. Proposed concepts should propose the preferred methodology to answer the research question. </w:t>
      </w:r>
    </w:p>
    <w:p w14:paraId="7F6D027D" w14:textId="77777777" w:rsidR="0021531E" w:rsidRPr="00390E25" w:rsidRDefault="0021531E" w:rsidP="00334E48">
      <w:pPr>
        <w:spacing w:after="0" w:line="240" w:lineRule="auto"/>
        <w:ind w:left="540"/>
      </w:pPr>
    </w:p>
    <w:p w14:paraId="14057B76" w14:textId="72445A0F" w:rsidR="0021531E" w:rsidRPr="00390E25" w:rsidRDefault="0021531E" w:rsidP="00334E48">
      <w:pPr>
        <w:spacing w:after="0" w:line="240" w:lineRule="auto"/>
        <w:rPr>
          <w:i/>
        </w:rPr>
      </w:pPr>
      <w:r w:rsidRPr="00390E25">
        <w:rPr>
          <w:i/>
        </w:rPr>
        <w:t>Q1</w:t>
      </w:r>
      <w:r w:rsidR="00334E48" w:rsidRPr="00390E25">
        <w:rPr>
          <w:i/>
        </w:rPr>
        <w:t>0</w:t>
      </w:r>
      <w:r w:rsidRPr="00390E25">
        <w:rPr>
          <w:i/>
        </w:rPr>
        <w:t xml:space="preserve">. Can I withdraw my concept after it has been approved to move forward to protocol development? </w:t>
      </w:r>
    </w:p>
    <w:p w14:paraId="315E0FB2" w14:textId="77777777" w:rsidR="0021531E" w:rsidRPr="00390E25" w:rsidRDefault="0021531E" w:rsidP="00334E48">
      <w:pPr>
        <w:pStyle w:val="ListParagraph"/>
        <w:numPr>
          <w:ilvl w:val="0"/>
          <w:numId w:val="4"/>
        </w:numPr>
        <w:contextualSpacing/>
      </w:pPr>
      <w:r w:rsidRPr="00390E25">
        <w:t>Concepts can be withdrawn at any time. However, the concept chair should inform the HPTN promptly, if they decide to withdraw a concept from consideration.</w:t>
      </w:r>
    </w:p>
    <w:p w14:paraId="008CF17D" w14:textId="77777777" w:rsidR="0021531E" w:rsidRPr="00390E25" w:rsidRDefault="0021531E" w:rsidP="00334E48">
      <w:pPr>
        <w:spacing w:after="0" w:line="240" w:lineRule="auto"/>
      </w:pPr>
    </w:p>
    <w:p w14:paraId="4C4868E3" w14:textId="06A7EB1C" w:rsidR="0021531E" w:rsidRPr="00390E25" w:rsidRDefault="0021531E" w:rsidP="00334E48">
      <w:pPr>
        <w:spacing w:after="0" w:line="240" w:lineRule="auto"/>
        <w:rPr>
          <w:i/>
        </w:rPr>
      </w:pPr>
      <w:r w:rsidRPr="00390E25">
        <w:rPr>
          <w:i/>
        </w:rPr>
        <w:t>Q.1</w:t>
      </w:r>
      <w:r w:rsidR="00334E48" w:rsidRPr="00390E25">
        <w:rPr>
          <w:i/>
        </w:rPr>
        <w:t>1</w:t>
      </w:r>
      <w:r w:rsidRPr="00390E25">
        <w:rPr>
          <w:i/>
        </w:rPr>
        <w:t>. Are biosketches, budgets, and letter of support required with the submission?</w:t>
      </w:r>
    </w:p>
    <w:p w14:paraId="10ECAFE6" w14:textId="77777777" w:rsidR="0021531E" w:rsidRPr="00390E25" w:rsidRDefault="0021531E" w:rsidP="00334E48">
      <w:pPr>
        <w:spacing w:after="0" w:line="240" w:lineRule="auto"/>
        <w:ind w:left="990" w:hanging="450"/>
      </w:pPr>
      <w:r w:rsidRPr="00390E25">
        <w:t xml:space="preserve">A. </w:t>
      </w:r>
      <w:r w:rsidRPr="00390E25">
        <w:tab/>
        <w:t>Please use the concept template for the information provided. No additional supporting documentation like biosketches, letters of support, or budgets are required at the time of submission.</w:t>
      </w:r>
    </w:p>
    <w:p w14:paraId="6324BF74" w14:textId="77777777" w:rsidR="0021531E" w:rsidRPr="00390E25" w:rsidRDefault="0021531E" w:rsidP="00334E48">
      <w:pPr>
        <w:spacing w:after="0" w:line="240" w:lineRule="auto"/>
      </w:pPr>
    </w:p>
    <w:p w14:paraId="13D1A820" w14:textId="79050CD4" w:rsidR="0021531E" w:rsidRPr="00390E25" w:rsidRDefault="0021531E" w:rsidP="00334E48">
      <w:pPr>
        <w:spacing w:after="0" w:line="240" w:lineRule="auto"/>
        <w:rPr>
          <w:i/>
        </w:rPr>
      </w:pPr>
      <w:bookmarkStart w:id="0" w:name="_Hlk517867054"/>
      <w:r w:rsidRPr="00390E25">
        <w:rPr>
          <w:i/>
        </w:rPr>
        <w:t>Q.1</w:t>
      </w:r>
      <w:r w:rsidR="00334E48" w:rsidRPr="00390E25">
        <w:rPr>
          <w:i/>
        </w:rPr>
        <w:t>2</w:t>
      </w:r>
      <w:r w:rsidRPr="00390E25">
        <w:rPr>
          <w:i/>
        </w:rPr>
        <w:t>. Can individuals submitting concepts get statistical and design support from the HPTN?</w:t>
      </w:r>
    </w:p>
    <w:p w14:paraId="6D2B8513" w14:textId="1D7CFB26" w:rsidR="0021531E" w:rsidRPr="00390E25" w:rsidRDefault="0021531E" w:rsidP="00334E48">
      <w:pPr>
        <w:spacing w:after="0" w:line="240" w:lineRule="auto"/>
        <w:ind w:left="1080" w:hanging="540"/>
      </w:pPr>
      <w:r w:rsidRPr="00390E25">
        <w:t xml:space="preserve">A. </w:t>
      </w:r>
      <w:r w:rsidRPr="00390E25">
        <w:tab/>
        <w:t>Network resources including statistical, laboratory or operational support are not provided for concept submission.  Should the concept be approved, dedicated Network resources will support continued development.</w:t>
      </w:r>
    </w:p>
    <w:p w14:paraId="32CEB7C0" w14:textId="77777777" w:rsidR="00334E48" w:rsidRPr="00390E25" w:rsidRDefault="00334E48" w:rsidP="00334E48">
      <w:pPr>
        <w:spacing w:after="0" w:line="240" w:lineRule="auto"/>
        <w:rPr>
          <w:i/>
          <w:iCs/>
        </w:rPr>
      </w:pPr>
    </w:p>
    <w:p w14:paraId="5E33E0CB" w14:textId="77777777" w:rsidR="00565A7A" w:rsidRPr="00390E25" w:rsidRDefault="00565A7A" w:rsidP="00334E48">
      <w:pPr>
        <w:spacing w:after="0" w:line="240" w:lineRule="auto"/>
        <w:rPr>
          <w:i/>
          <w:iCs/>
        </w:rPr>
      </w:pPr>
      <w:bookmarkStart w:id="1" w:name="_Hlk59029803"/>
      <w:r w:rsidRPr="00390E25">
        <w:rPr>
          <w:i/>
          <w:iCs/>
        </w:rPr>
        <w:t>Q13. Can proposals include products that do not have GMP manufacturing or is the Network entertaining only purely research products?</w:t>
      </w:r>
    </w:p>
    <w:p w14:paraId="4B9B617D" w14:textId="77777777" w:rsidR="00565A7A" w:rsidRPr="00390E25" w:rsidRDefault="00565A7A" w:rsidP="00334E48">
      <w:pPr>
        <w:spacing w:after="0" w:line="240" w:lineRule="auto"/>
        <w:rPr>
          <w:i/>
          <w:iCs/>
        </w:rPr>
      </w:pPr>
    </w:p>
    <w:p w14:paraId="6C0656D9" w14:textId="423D770D" w:rsidR="00565A7A" w:rsidRPr="00390E25" w:rsidRDefault="00857771" w:rsidP="00514A37">
      <w:pPr>
        <w:pStyle w:val="ListParagraph"/>
        <w:numPr>
          <w:ilvl w:val="0"/>
          <w:numId w:val="11"/>
        </w:numPr>
        <w:rPr>
          <w:i/>
          <w:iCs/>
        </w:rPr>
      </w:pPr>
      <w:r w:rsidRPr="00390E25">
        <w:rPr>
          <w:i/>
          <w:iCs/>
        </w:rPr>
        <w:t>Proposals involving new or investigational products must be GMP manufactured to facilitate use in human trials.  While products should be scalable for use in subsequent clinical studies, this is not required at the time of solicitation.  This solicitation is not intended for pre-clinical trial work</w:t>
      </w:r>
      <w:r w:rsidR="00514A37" w:rsidRPr="00390E25">
        <w:rPr>
          <w:i/>
          <w:iCs/>
        </w:rPr>
        <w:t>.</w:t>
      </w:r>
    </w:p>
    <w:p w14:paraId="62B09A54" w14:textId="77777777" w:rsidR="00565A7A" w:rsidRPr="00390E25" w:rsidRDefault="00565A7A" w:rsidP="00565A7A">
      <w:pPr>
        <w:spacing w:after="0" w:line="240" w:lineRule="auto"/>
        <w:ind w:firstLine="540"/>
        <w:rPr>
          <w:i/>
          <w:iCs/>
        </w:rPr>
      </w:pPr>
    </w:p>
    <w:p w14:paraId="76F8B3B7" w14:textId="0172B190" w:rsidR="00565A7A" w:rsidRPr="00390E25" w:rsidRDefault="00565A7A" w:rsidP="00565A7A">
      <w:pPr>
        <w:spacing w:after="0" w:line="240" w:lineRule="auto"/>
        <w:rPr>
          <w:i/>
          <w:iCs/>
        </w:rPr>
      </w:pPr>
      <w:r w:rsidRPr="00390E25">
        <w:rPr>
          <w:i/>
          <w:iCs/>
        </w:rPr>
        <w:t>Q14. What about COVID</w:t>
      </w:r>
      <w:r w:rsidR="00182AF7" w:rsidRPr="00390E25">
        <w:rPr>
          <w:i/>
          <w:iCs/>
        </w:rPr>
        <w:t>-19</w:t>
      </w:r>
      <w:r w:rsidRPr="00390E25">
        <w:rPr>
          <w:i/>
          <w:iCs/>
        </w:rPr>
        <w:t>-based trials? What types of trials will be considered, vaccines? PreP adherence in COVID</w:t>
      </w:r>
      <w:r w:rsidR="00182AF7" w:rsidRPr="00390E25">
        <w:rPr>
          <w:i/>
          <w:iCs/>
        </w:rPr>
        <w:t>-19</w:t>
      </w:r>
      <w:r w:rsidRPr="00390E25">
        <w:rPr>
          <w:i/>
          <w:iCs/>
        </w:rPr>
        <w:t xml:space="preserve"> patients?</w:t>
      </w:r>
    </w:p>
    <w:p w14:paraId="0A66BC77" w14:textId="509FE16C" w:rsidR="00565A7A" w:rsidRPr="00390E25" w:rsidRDefault="00857771" w:rsidP="00565A7A">
      <w:pPr>
        <w:pStyle w:val="ListParagraph"/>
        <w:numPr>
          <w:ilvl w:val="0"/>
          <w:numId w:val="8"/>
        </w:numPr>
        <w:rPr>
          <w:i/>
          <w:iCs/>
        </w:rPr>
      </w:pPr>
      <w:r w:rsidRPr="00390E25">
        <w:rPr>
          <w:i/>
          <w:iCs/>
        </w:rPr>
        <w:t xml:space="preserve">Concepts that include an intersection of </w:t>
      </w:r>
      <w:r w:rsidR="00373A95" w:rsidRPr="00390E25">
        <w:rPr>
          <w:i/>
          <w:iCs/>
        </w:rPr>
        <w:t>SARS-CoV-2</w:t>
      </w:r>
      <w:r w:rsidRPr="00390E25">
        <w:rPr>
          <w:i/>
          <w:iCs/>
        </w:rPr>
        <w:t xml:space="preserve"> and HIV </w:t>
      </w:r>
      <w:r w:rsidR="00373A95" w:rsidRPr="00390E25">
        <w:rPr>
          <w:i/>
          <w:iCs/>
        </w:rPr>
        <w:t xml:space="preserve">infection </w:t>
      </w:r>
      <w:r w:rsidRPr="00390E25">
        <w:rPr>
          <w:i/>
          <w:iCs/>
        </w:rPr>
        <w:t>will be considered in this solicitation.  Concepts focused only on COVID</w:t>
      </w:r>
      <w:r w:rsidR="00373A95" w:rsidRPr="00390E25">
        <w:rPr>
          <w:i/>
          <w:iCs/>
        </w:rPr>
        <w:t>-19</w:t>
      </w:r>
      <w:r w:rsidRPr="00390E25">
        <w:rPr>
          <w:i/>
          <w:iCs/>
        </w:rPr>
        <w:t xml:space="preserve"> will not be considered in this solicitation</w:t>
      </w:r>
      <w:r w:rsidR="00514A37" w:rsidRPr="00390E25">
        <w:rPr>
          <w:i/>
          <w:iCs/>
        </w:rPr>
        <w:t>.</w:t>
      </w:r>
    </w:p>
    <w:p w14:paraId="6CACD938" w14:textId="77777777" w:rsidR="00565A7A" w:rsidRPr="00390E25" w:rsidRDefault="00565A7A" w:rsidP="00565A7A">
      <w:pPr>
        <w:spacing w:after="0" w:line="240" w:lineRule="auto"/>
        <w:rPr>
          <w:i/>
          <w:iCs/>
        </w:rPr>
      </w:pPr>
    </w:p>
    <w:bookmarkEnd w:id="1"/>
    <w:p w14:paraId="568C5EC0" w14:textId="36FA9FD7" w:rsidR="00B7171E" w:rsidRPr="00390E25" w:rsidRDefault="00B7171E" w:rsidP="00565A7A">
      <w:pPr>
        <w:spacing w:after="0" w:line="240" w:lineRule="auto"/>
        <w:rPr>
          <w:i/>
          <w:iCs/>
        </w:rPr>
      </w:pPr>
      <w:r w:rsidRPr="00390E25">
        <w:rPr>
          <w:i/>
          <w:iCs/>
        </w:rPr>
        <w:t>Q15. Can any investigator submit more than one concept or be part of an investigative team on more than 1 concept?</w:t>
      </w:r>
    </w:p>
    <w:p w14:paraId="5F105CAC" w14:textId="50192B55" w:rsidR="00B7171E" w:rsidRPr="00390E25" w:rsidRDefault="00514A37" w:rsidP="00514A37">
      <w:pPr>
        <w:pStyle w:val="ListParagraph"/>
        <w:numPr>
          <w:ilvl w:val="0"/>
          <w:numId w:val="10"/>
        </w:numPr>
        <w:rPr>
          <w:i/>
          <w:iCs/>
        </w:rPr>
      </w:pPr>
      <w:r w:rsidRPr="00390E25">
        <w:rPr>
          <w:i/>
          <w:iCs/>
        </w:rPr>
        <w:t>Yes, an investigator can have multiple submissions, as an individual or as part of a team.</w:t>
      </w:r>
    </w:p>
    <w:p w14:paraId="275520C3" w14:textId="77777777" w:rsidR="00514A37" w:rsidRPr="00390E25" w:rsidRDefault="00514A37" w:rsidP="00514A37">
      <w:pPr>
        <w:pStyle w:val="ListParagraph"/>
        <w:ind w:left="1080"/>
        <w:rPr>
          <w:i/>
          <w:iCs/>
        </w:rPr>
      </w:pPr>
    </w:p>
    <w:p w14:paraId="543EEF47" w14:textId="1157AA4D" w:rsidR="0060684B" w:rsidRPr="00390E25" w:rsidRDefault="0060684B" w:rsidP="00565A7A">
      <w:pPr>
        <w:spacing w:after="0" w:line="240" w:lineRule="auto"/>
        <w:rPr>
          <w:i/>
          <w:iCs/>
        </w:rPr>
      </w:pPr>
      <w:r w:rsidRPr="00390E25">
        <w:rPr>
          <w:i/>
          <w:iCs/>
        </w:rPr>
        <w:lastRenderedPageBreak/>
        <w:t>Q1</w:t>
      </w:r>
      <w:r w:rsidR="00B7171E" w:rsidRPr="00390E25">
        <w:rPr>
          <w:i/>
          <w:iCs/>
        </w:rPr>
        <w:t>6</w:t>
      </w:r>
      <w:r w:rsidRPr="00390E25">
        <w:rPr>
          <w:i/>
          <w:iCs/>
        </w:rPr>
        <w:t>. What is the timeline for communicating whether my proposal has been approved?</w:t>
      </w:r>
    </w:p>
    <w:p w14:paraId="25165AB7" w14:textId="2085761B" w:rsidR="0060684B" w:rsidRPr="00390E25" w:rsidRDefault="0060684B" w:rsidP="00334E48">
      <w:pPr>
        <w:pStyle w:val="ListParagraph"/>
        <w:numPr>
          <w:ilvl w:val="0"/>
          <w:numId w:val="6"/>
        </w:numPr>
      </w:pPr>
      <w:r w:rsidRPr="00390E25">
        <w:t xml:space="preserve">The following timeline is </w:t>
      </w:r>
      <w:r w:rsidR="00D43CBA" w:rsidRPr="00390E25">
        <w:t xml:space="preserve">tentative and is </w:t>
      </w:r>
      <w:r w:rsidRPr="00390E25">
        <w:t>a guide for planning purposes.</w:t>
      </w:r>
    </w:p>
    <w:p w14:paraId="0E404D94" w14:textId="77777777" w:rsidR="0060684B" w:rsidRPr="00390E25" w:rsidRDefault="0060684B" w:rsidP="00334E48">
      <w:pPr>
        <w:pStyle w:val="ListParagraph"/>
        <w:ind w:left="900"/>
      </w:pPr>
    </w:p>
    <w:tbl>
      <w:tblPr>
        <w:tblStyle w:val="TableGrid"/>
        <w:tblW w:w="0" w:type="auto"/>
        <w:tblInd w:w="900" w:type="dxa"/>
        <w:tblLook w:val="04A0" w:firstRow="1" w:lastRow="0" w:firstColumn="1" w:lastColumn="0" w:noHBand="0" w:noVBand="1"/>
      </w:tblPr>
      <w:tblGrid>
        <w:gridCol w:w="4280"/>
        <w:gridCol w:w="2105"/>
      </w:tblGrid>
      <w:tr w:rsidR="0060684B" w:rsidRPr="00390E25" w14:paraId="2B321C14" w14:textId="77777777" w:rsidTr="00565A7A">
        <w:tc>
          <w:tcPr>
            <w:tcW w:w="4280" w:type="dxa"/>
          </w:tcPr>
          <w:p w14:paraId="4D92CE95" w14:textId="0BF62F4F" w:rsidR="0060684B" w:rsidRPr="00390E25" w:rsidRDefault="0060684B" w:rsidP="00334E48">
            <w:pPr>
              <w:pStyle w:val="ListParagraph"/>
              <w:ind w:left="0"/>
            </w:pPr>
            <w:r w:rsidRPr="00390E25">
              <w:t>Disseminate concept solicitation</w:t>
            </w:r>
          </w:p>
        </w:tc>
        <w:tc>
          <w:tcPr>
            <w:tcW w:w="2105" w:type="dxa"/>
          </w:tcPr>
          <w:p w14:paraId="140BFE93" w14:textId="646A306A" w:rsidR="0060684B" w:rsidRPr="00390E25" w:rsidRDefault="0060684B" w:rsidP="00334E48">
            <w:pPr>
              <w:pStyle w:val="ListParagraph"/>
              <w:ind w:left="0"/>
            </w:pPr>
            <w:r w:rsidRPr="00390E25">
              <w:t xml:space="preserve">January </w:t>
            </w:r>
            <w:r w:rsidR="00FA7EA9" w:rsidRPr="00390E25">
              <w:t>5</w:t>
            </w:r>
            <w:r w:rsidRPr="00390E25">
              <w:t>, 2021</w:t>
            </w:r>
          </w:p>
        </w:tc>
      </w:tr>
      <w:tr w:rsidR="00565A7A" w:rsidRPr="00390E25" w14:paraId="48E8C591" w14:textId="77777777" w:rsidTr="00565A7A">
        <w:tc>
          <w:tcPr>
            <w:tcW w:w="4280" w:type="dxa"/>
          </w:tcPr>
          <w:p w14:paraId="1AF5C510" w14:textId="18254050" w:rsidR="00565A7A" w:rsidRPr="00390E25" w:rsidRDefault="00565A7A" w:rsidP="00334E48">
            <w:pPr>
              <w:pStyle w:val="ListParagraph"/>
              <w:ind w:left="0"/>
            </w:pPr>
            <w:r w:rsidRPr="00390E25">
              <w:t xml:space="preserve">Submit letter of intent </w:t>
            </w:r>
          </w:p>
        </w:tc>
        <w:tc>
          <w:tcPr>
            <w:tcW w:w="2105" w:type="dxa"/>
          </w:tcPr>
          <w:p w14:paraId="6195BFB7" w14:textId="124CD359" w:rsidR="00565A7A" w:rsidRPr="00390E25" w:rsidRDefault="006C00AC" w:rsidP="00334E48">
            <w:pPr>
              <w:pStyle w:val="ListParagraph"/>
              <w:ind w:left="0"/>
            </w:pPr>
            <w:r w:rsidRPr="00390E25">
              <w:t>March 1</w:t>
            </w:r>
            <w:r w:rsidR="00565A7A" w:rsidRPr="00390E25">
              <w:t>, 2021</w:t>
            </w:r>
          </w:p>
        </w:tc>
      </w:tr>
      <w:tr w:rsidR="0060684B" w:rsidRPr="00390E25" w14:paraId="317FC19A" w14:textId="77777777" w:rsidTr="00565A7A">
        <w:tc>
          <w:tcPr>
            <w:tcW w:w="4280" w:type="dxa"/>
          </w:tcPr>
          <w:p w14:paraId="3C6BFA77" w14:textId="782509E6" w:rsidR="0060684B" w:rsidRPr="00390E25" w:rsidRDefault="0060684B" w:rsidP="00334E48">
            <w:pPr>
              <w:pStyle w:val="ListParagraph"/>
              <w:ind w:left="0"/>
            </w:pPr>
            <w:r w:rsidRPr="00390E25">
              <w:t>Receive concept proposals</w:t>
            </w:r>
          </w:p>
        </w:tc>
        <w:tc>
          <w:tcPr>
            <w:tcW w:w="2105" w:type="dxa"/>
          </w:tcPr>
          <w:p w14:paraId="157480D9" w14:textId="329D6E73" w:rsidR="0060684B" w:rsidRPr="00390E25" w:rsidRDefault="006C00AC" w:rsidP="00334E48">
            <w:pPr>
              <w:pStyle w:val="ListParagraph"/>
              <w:ind w:left="0"/>
            </w:pPr>
            <w:r w:rsidRPr="00390E25">
              <w:t>April 5</w:t>
            </w:r>
            <w:r w:rsidR="0060684B" w:rsidRPr="00390E25">
              <w:t>, 2021</w:t>
            </w:r>
          </w:p>
        </w:tc>
      </w:tr>
      <w:tr w:rsidR="0060684B" w:rsidRPr="00390E25" w14:paraId="4BBD6649" w14:textId="77777777" w:rsidTr="00565A7A">
        <w:tc>
          <w:tcPr>
            <w:tcW w:w="4280" w:type="dxa"/>
          </w:tcPr>
          <w:p w14:paraId="0D32F057" w14:textId="003CC1A0" w:rsidR="0060684B" w:rsidRPr="00390E25" w:rsidRDefault="0060684B" w:rsidP="00334E48">
            <w:pPr>
              <w:pStyle w:val="ListParagraph"/>
              <w:ind w:left="0"/>
            </w:pPr>
            <w:r w:rsidRPr="00390E25">
              <w:t xml:space="preserve">Review, triage and distribute proposals </w:t>
            </w:r>
            <w:r w:rsidR="00D43CBA" w:rsidRPr="00390E25">
              <w:t xml:space="preserve">for review </w:t>
            </w:r>
            <w:r w:rsidRPr="00390E25">
              <w:t>that fit within Network mission</w:t>
            </w:r>
          </w:p>
        </w:tc>
        <w:tc>
          <w:tcPr>
            <w:tcW w:w="2105" w:type="dxa"/>
          </w:tcPr>
          <w:p w14:paraId="763AE057" w14:textId="3AB06D72" w:rsidR="0060684B" w:rsidRPr="00390E25" w:rsidRDefault="006C00AC" w:rsidP="00334E48">
            <w:pPr>
              <w:pStyle w:val="ListParagraph"/>
              <w:ind w:left="0"/>
            </w:pPr>
            <w:r w:rsidRPr="00390E25">
              <w:t>April 12</w:t>
            </w:r>
            <w:r w:rsidR="0060684B" w:rsidRPr="00390E25">
              <w:t>, 2021</w:t>
            </w:r>
          </w:p>
        </w:tc>
      </w:tr>
      <w:tr w:rsidR="0060684B" w:rsidRPr="00390E25" w14:paraId="1A244B1E" w14:textId="77777777" w:rsidTr="00565A7A">
        <w:tc>
          <w:tcPr>
            <w:tcW w:w="4280" w:type="dxa"/>
          </w:tcPr>
          <w:p w14:paraId="3C09E1F3" w14:textId="3F63CA70" w:rsidR="0060684B" w:rsidRPr="00390E25" w:rsidRDefault="0060684B" w:rsidP="00334E48">
            <w:pPr>
              <w:pStyle w:val="ListParagraph"/>
              <w:ind w:left="0"/>
            </w:pPr>
            <w:r w:rsidRPr="00390E25">
              <w:t>Review and prioritization of proposals by Scientific Committee</w:t>
            </w:r>
          </w:p>
        </w:tc>
        <w:tc>
          <w:tcPr>
            <w:tcW w:w="2105" w:type="dxa"/>
          </w:tcPr>
          <w:p w14:paraId="622E028A" w14:textId="28DC982C" w:rsidR="0060684B" w:rsidRPr="00390E25" w:rsidRDefault="006C00AC" w:rsidP="00334E48">
            <w:pPr>
              <w:pStyle w:val="ListParagraph"/>
              <w:ind w:left="0"/>
            </w:pPr>
            <w:r w:rsidRPr="00390E25">
              <w:t>May 10</w:t>
            </w:r>
            <w:r w:rsidR="0060684B" w:rsidRPr="00390E25">
              <w:t>, 2021</w:t>
            </w:r>
          </w:p>
        </w:tc>
      </w:tr>
      <w:tr w:rsidR="0060684B" w:rsidRPr="00390E25" w14:paraId="4B064647" w14:textId="77777777" w:rsidTr="00565A7A">
        <w:tc>
          <w:tcPr>
            <w:tcW w:w="4280" w:type="dxa"/>
          </w:tcPr>
          <w:p w14:paraId="7D626F59" w14:textId="790F1344" w:rsidR="0060684B" w:rsidRPr="00390E25" w:rsidRDefault="0060684B" w:rsidP="00334E48">
            <w:pPr>
              <w:pStyle w:val="ListParagraph"/>
              <w:ind w:left="0"/>
            </w:pPr>
            <w:r w:rsidRPr="00390E25">
              <w:t>Review and prioritization by Executive Committee and External Panel</w:t>
            </w:r>
          </w:p>
        </w:tc>
        <w:tc>
          <w:tcPr>
            <w:tcW w:w="2105" w:type="dxa"/>
          </w:tcPr>
          <w:p w14:paraId="4456A50A" w14:textId="631E38E5" w:rsidR="0060684B" w:rsidRPr="00390E25" w:rsidRDefault="006C00AC" w:rsidP="00334E48">
            <w:pPr>
              <w:pStyle w:val="ListParagraph"/>
              <w:ind w:left="0"/>
            </w:pPr>
            <w:r w:rsidRPr="00390E25">
              <w:t>June 7</w:t>
            </w:r>
            <w:r w:rsidR="0060684B" w:rsidRPr="00390E25">
              <w:t>, 2021</w:t>
            </w:r>
          </w:p>
        </w:tc>
      </w:tr>
      <w:tr w:rsidR="0060684B" w:rsidRPr="00390E25" w14:paraId="0C04597D" w14:textId="77777777" w:rsidTr="00565A7A">
        <w:tc>
          <w:tcPr>
            <w:tcW w:w="4280" w:type="dxa"/>
          </w:tcPr>
          <w:p w14:paraId="0E814234" w14:textId="14E3EC1B" w:rsidR="0060684B" w:rsidRPr="00390E25" w:rsidRDefault="0060684B" w:rsidP="00334E48">
            <w:pPr>
              <w:pStyle w:val="ListParagraph"/>
              <w:ind w:left="0"/>
            </w:pPr>
            <w:r w:rsidRPr="00390E25">
              <w:t>Communications to all concept authors</w:t>
            </w:r>
          </w:p>
        </w:tc>
        <w:tc>
          <w:tcPr>
            <w:tcW w:w="2105" w:type="dxa"/>
          </w:tcPr>
          <w:p w14:paraId="0FD57C0B" w14:textId="6E67962F" w:rsidR="0060684B" w:rsidRPr="00390E25" w:rsidRDefault="0060684B" w:rsidP="00334E48">
            <w:pPr>
              <w:pStyle w:val="ListParagraph"/>
              <w:ind w:left="0"/>
            </w:pPr>
            <w:r w:rsidRPr="00390E25">
              <w:t xml:space="preserve">June </w:t>
            </w:r>
            <w:r w:rsidR="006C00AC" w:rsidRPr="00390E25">
              <w:t>21</w:t>
            </w:r>
            <w:r w:rsidRPr="00390E25">
              <w:t>, 2021</w:t>
            </w:r>
          </w:p>
        </w:tc>
      </w:tr>
    </w:tbl>
    <w:p w14:paraId="230DDFAB" w14:textId="5964541D" w:rsidR="0060684B" w:rsidRPr="00390E25" w:rsidRDefault="0060684B" w:rsidP="00334E48">
      <w:pPr>
        <w:pStyle w:val="ListParagraph"/>
        <w:ind w:left="900"/>
      </w:pPr>
    </w:p>
    <w:p w14:paraId="399D259C" w14:textId="77777777" w:rsidR="0021531E" w:rsidRPr="00390E25" w:rsidRDefault="0021531E" w:rsidP="0021531E"/>
    <w:bookmarkEnd w:id="0"/>
    <w:p w14:paraId="5CB8A750" w14:textId="77777777" w:rsidR="0021531E" w:rsidRPr="00390E25" w:rsidRDefault="0021531E" w:rsidP="0021531E"/>
    <w:p w14:paraId="6A1F7062" w14:textId="77777777" w:rsidR="000227F2" w:rsidRPr="00390E25" w:rsidRDefault="0021531E" w:rsidP="005C1510">
      <w:pPr>
        <w:jc w:val="center"/>
        <w:rPr>
          <w:rFonts w:ascii="Times New Roman" w:hAnsi="Times New Roman" w:cs="Times New Roman"/>
          <w:b/>
          <w:bCs/>
        </w:rPr>
      </w:pPr>
      <w:r w:rsidRPr="00390E25">
        <w:br w:type="page"/>
      </w:r>
      <w:r w:rsidR="000227F2" w:rsidRPr="00390E25">
        <w:rPr>
          <w:rFonts w:ascii="Times New Roman" w:hAnsi="Times New Roman" w:cs="Times New Roman"/>
          <w:b/>
          <w:bCs/>
          <w:sz w:val="32"/>
          <w:szCs w:val="32"/>
        </w:rPr>
        <w:lastRenderedPageBreak/>
        <w:t xml:space="preserve">ATTACHMENT 3: </w:t>
      </w:r>
    </w:p>
    <w:p w14:paraId="1A26EAD0" w14:textId="24F1C501" w:rsidR="008E55A5" w:rsidRPr="00390E25" w:rsidRDefault="008E55A5" w:rsidP="005C1510">
      <w:pPr>
        <w:jc w:val="center"/>
      </w:pPr>
      <w:r w:rsidRPr="00390E25">
        <w:rPr>
          <w:rFonts w:ascii="Times New Roman Bold" w:hAnsi="Times New Roman Bold"/>
          <w:smallCaps/>
          <w:sz w:val="32"/>
          <w:szCs w:val="32"/>
        </w:rPr>
        <w:t>HIV Prevention Trials Network</w:t>
      </w:r>
    </w:p>
    <w:p w14:paraId="620AF2A5" w14:textId="77777777" w:rsidR="008E55A5" w:rsidRPr="00390E25" w:rsidRDefault="008E55A5" w:rsidP="00DB799C">
      <w:pPr>
        <w:spacing w:after="0" w:line="240" w:lineRule="auto"/>
        <w:jc w:val="center"/>
      </w:pPr>
    </w:p>
    <w:p w14:paraId="590B8FE9" w14:textId="77777777" w:rsidR="008E55A5" w:rsidRPr="00390E25" w:rsidRDefault="008E55A5" w:rsidP="00DB799C">
      <w:pPr>
        <w:spacing w:after="0" w:line="240" w:lineRule="auto"/>
        <w:jc w:val="center"/>
      </w:pPr>
    </w:p>
    <w:p w14:paraId="2B9CD408" w14:textId="77777777" w:rsidR="008E55A5" w:rsidRPr="00390E25" w:rsidRDefault="008E55A5" w:rsidP="00DB799C">
      <w:pPr>
        <w:spacing w:after="0" w:line="240" w:lineRule="auto"/>
        <w:jc w:val="center"/>
      </w:pPr>
    </w:p>
    <w:p w14:paraId="3A7F1072" w14:textId="77777777" w:rsidR="008E55A5" w:rsidRPr="00390E25" w:rsidRDefault="008E55A5" w:rsidP="00DB799C">
      <w:pPr>
        <w:spacing w:after="0" w:line="240" w:lineRule="auto"/>
        <w:jc w:val="center"/>
      </w:pPr>
    </w:p>
    <w:p w14:paraId="37A6C194" w14:textId="77777777" w:rsidR="008E55A5" w:rsidRPr="00390E25" w:rsidRDefault="008E55A5" w:rsidP="00DB799C">
      <w:pPr>
        <w:spacing w:after="0" w:line="240" w:lineRule="auto"/>
        <w:jc w:val="center"/>
      </w:pPr>
    </w:p>
    <w:p w14:paraId="135D0E47" w14:textId="77777777" w:rsidR="008E55A5" w:rsidRPr="00390E25" w:rsidRDefault="008E55A5" w:rsidP="00DB799C">
      <w:pPr>
        <w:spacing w:after="0" w:line="240" w:lineRule="auto"/>
        <w:jc w:val="center"/>
      </w:pPr>
    </w:p>
    <w:p w14:paraId="73F98684" w14:textId="77777777" w:rsidR="008E55A5" w:rsidRPr="00390E25" w:rsidRDefault="008E55A5" w:rsidP="00DB799C">
      <w:pPr>
        <w:pStyle w:val="Heading2"/>
        <w:jc w:val="center"/>
      </w:pPr>
    </w:p>
    <w:p w14:paraId="46AA7628" w14:textId="77777777" w:rsidR="008E55A5" w:rsidRPr="00390E25" w:rsidRDefault="008E55A5" w:rsidP="00DB799C">
      <w:pPr>
        <w:pStyle w:val="Heading2"/>
        <w:jc w:val="center"/>
        <w:rPr>
          <w:sz w:val="32"/>
          <w:szCs w:val="32"/>
        </w:rPr>
      </w:pPr>
      <w:r w:rsidRPr="00390E25">
        <w:rPr>
          <w:sz w:val="32"/>
          <w:szCs w:val="32"/>
        </w:rPr>
        <w:t>STUDY CONCEPT PLAN</w:t>
      </w:r>
    </w:p>
    <w:p w14:paraId="1AC1BA27" w14:textId="77777777" w:rsidR="008E55A5" w:rsidRPr="00390E25" w:rsidRDefault="008E55A5" w:rsidP="00DB799C">
      <w:pPr>
        <w:spacing w:after="0" w:line="240" w:lineRule="auto"/>
      </w:pPr>
    </w:p>
    <w:p w14:paraId="150F3446" w14:textId="77777777" w:rsidR="008E55A5" w:rsidRPr="00390E25" w:rsidRDefault="008E55A5" w:rsidP="00DB799C">
      <w:pPr>
        <w:spacing w:after="0" w:line="240" w:lineRule="auto"/>
        <w:rPr>
          <w:sz w:val="32"/>
          <w:szCs w:val="32"/>
        </w:rPr>
      </w:pPr>
    </w:p>
    <w:p w14:paraId="75C18F67" w14:textId="77777777" w:rsidR="008E55A5" w:rsidRPr="00390E25" w:rsidRDefault="008E55A5" w:rsidP="00DB799C">
      <w:pPr>
        <w:spacing w:after="0" w:line="240" w:lineRule="auto"/>
      </w:pPr>
    </w:p>
    <w:p w14:paraId="1DA75510" w14:textId="77777777" w:rsidR="008E55A5" w:rsidRPr="00390E25" w:rsidRDefault="008E55A5" w:rsidP="00DB799C">
      <w:pPr>
        <w:spacing w:after="0" w:line="240" w:lineRule="auto"/>
      </w:pPr>
    </w:p>
    <w:p w14:paraId="37770DEC" w14:textId="77777777" w:rsidR="008E55A5" w:rsidRPr="00390E25" w:rsidRDefault="008E55A5" w:rsidP="00DB799C">
      <w:pPr>
        <w:spacing w:after="0" w:line="240" w:lineRule="auto"/>
      </w:pPr>
    </w:p>
    <w:p w14:paraId="6D5DD8AB" w14:textId="77777777" w:rsidR="008E55A5" w:rsidRPr="00390E25" w:rsidRDefault="008E55A5" w:rsidP="00DB799C">
      <w:pPr>
        <w:pStyle w:val="Heading2"/>
        <w:jc w:val="center"/>
        <w:rPr>
          <w:sz w:val="16"/>
        </w:rPr>
      </w:pPr>
    </w:p>
    <w:p w14:paraId="444E1254" w14:textId="77777777" w:rsidR="008E55A5" w:rsidRPr="00390E25" w:rsidRDefault="008E55A5" w:rsidP="00DB799C">
      <w:pPr>
        <w:pStyle w:val="Heading2"/>
        <w:jc w:val="center"/>
        <w:rPr>
          <w:rFonts w:ascii="Times New Roman Bold" w:hAnsi="Times New Roman Bold"/>
          <w:smallCaps/>
          <w:sz w:val="28"/>
          <w:szCs w:val="28"/>
        </w:rPr>
      </w:pPr>
      <w:r w:rsidRPr="00390E25">
        <w:rPr>
          <w:rFonts w:ascii="Times New Roman Bold" w:hAnsi="Times New Roman Bold"/>
          <w:smallCaps/>
          <w:sz w:val="28"/>
          <w:szCs w:val="28"/>
        </w:rPr>
        <w:t>TITLE</w:t>
      </w:r>
    </w:p>
    <w:p w14:paraId="058AE6E6" w14:textId="77777777" w:rsidR="008E55A5" w:rsidRPr="00390E25" w:rsidRDefault="008E55A5" w:rsidP="00DB799C">
      <w:pPr>
        <w:spacing w:after="0" w:line="240" w:lineRule="auto"/>
      </w:pPr>
    </w:p>
    <w:p w14:paraId="3CC8A925" w14:textId="77777777" w:rsidR="008E55A5" w:rsidRPr="00390E25" w:rsidRDefault="008E55A5" w:rsidP="00DB799C">
      <w:pPr>
        <w:pStyle w:val="Heading2"/>
        <w:jc w:val="center"/>
      </w:pPr>
    </w:p>
    <w:p w14:paraId="790DD4FE" w14:textId="77777777" w:rsidR="008E55A5" w:rsidRPr="00390E25" w:rsidRDefault="008E55A5" w:rsidP="00DB799C">
      <w:pPr>
        <w:spacing w:after="0" w:line="240" w:lineRule="auto"/>
      </w:pPr>
    </w:p>
    <w:p w14:paraId="22B10B56" w14:textId="77777777" w:rsidR="008E55A5" w:rsidRPr="00390E25" w:rsidRDefault="008E55A5" w:rsidP="00DB799C">
      <w:pPr>
        <w:spacing w:after="0" w:line="240" w:lineRule="auto"/>
      </w:pPr>
    </w:p>
    <w:p w14:paraId="7D0CADD7" w14:textId="77777777" w:rsidR="008E55A5" w:rsidRPr="00390E25" w:rsidRDefault="008E55A5" w:rsidP="00DB799C">
      <w:pPr>
        <w:pStyle w:val="Heading2"/>
        <w:jc w:val="center"/>
      </w:pPr>
    </w:p>
    <w:p w14:paraId="6A761BDF" w14:textId="77777777" w:rsidR="008E55A5" w:rsidRPr="00390E25" w:rsidRDefault="008E55A5" w:rsidP="00DB799C">
      <w:pPr>
        <w:pStyle w:val="Heading2"/>
        <w:jc w:val="center"/>
      </w:pPr>
    </w:p>
    <w:p w14:paraId="50182323" w14:textId="77777777" w:rsidR="008E55A5" w:rsidRPr="00390E25" w:rsidRDefault="008E55A5" w:rsidP="00DB799C">
      <w:pPr>
        <w:pStyle w:val="Heading2"/>
        <w:jc w:val="center"/>
        <w:rPr>
          <w:sz w:val="26"/>
          <w:szCs w:val="26"/>
        </w:rPr>
      </w:pPr>
      <w:r w:rsidRPr="00390E25">
        <w:rPr>
          <w:sz w:val="26"/>
          <w:szCs w:val="26"/>
        </w:rPr>
        <w:t>DATE</w:t>
      </w:r>
      <w:r w:rsidRPr="00390E25">
        <w:rPr>
          <w:sz w:val="26"/>
          <w:szCs w:val="26"/>
        </w:rPr>
        <w:br w:type="page"/>
      </w:r>
    </w:p>
    <w:p w14:paraId="4908C97C" w14:textId="77777777" w:rsidR="008E55A5" w:rsidRPr="00390E25" w:rsidRDefault="008E55A5" w:rsidP="00DB799C">
      <w:pPr>
        <w:spacing w:after="0" w:line="240" w:lineRule="auto"/>
      </w:pPr>
    </w:p>
    <w:p w14:paraId="712676BB" w14:textId="77777777" w:rsidR="008E55A5" w:rsidRPr="00390E25" w:rsidRDefault="008E55A5" w:rsidP="00DB799C">
      <w:pPr>
        <w:pStyle w:val="Heading2"/>
        <w:jc w:val="center"/>
      </w:pPr>
      <w:r w:rsidRPr="00390E25">
        <w:t xml:space="preserve"> HPTN STUDY CONCEPT PLAN</w:t>
      </w:r>
    </w:p>
    <w:p w14:paraId="6BA5D838" w14:textId="77777777" w:rsidR="008E55A5" w:rsidRPr="00390E25" w:rsidRDefault="008E55A5" w:rsidP="00DB799C">
      <w:pPr>
        <w:spacing w:after="0" w:line="240" w:lineRule="auto"/>
      </w:pPr>
    </w:p>
    <w:p w14:paraId="5464D8F3" w14:textId="5C395A0B" w:rsidR="008E55A5" w:rsidRPr="00390E25" w:rsidRDefault="008E55A5" w:rsidP="00DB799C">
      <w:pPr>
        <w:pStyle w:val="Heading2"/>
        <w:jc w:val="center"/>
        <w:rPr>
          <w:sz w:val="23"/>
        </w:rPr>
      </w:pPr>
      <w:r w:rsidRPr="00390E25">
        <w:rPr>
          <w:sz w:val="23"/>
        </w:rPr>
        <w:t xml:space="preserve">TITLE </w:t>
      </w:r>
    </w:p>
    <w:p w14:paraId="3BE3BED0" w14:textId="77777777" w:rsidR="008E55A5" w:rsidRPr="00390E25" w:rsidRDefault="008E55A5" w:rsidP="00DB799C">
      <w:pPr>
        <w:spacing w:after="0" w:line="240" w:lineRule="auto"/>
        <w:rPr>
          <w:sz w:val="16"/>
        </w:rPr>
      </w:pPr>
    </w:p>
    <w:p w14:paraId="2B1C17EB" w14:textId="77777777" w:rsidR="008E55A5" w:rsidRPr="00390E25" w:rsidRDefault="008E55A5" w:rsidP="00DB799C">
      <w:pPr>
        <w:spacing w:after="0" w:line="240" w:lineRule="auto"/>
        <w:rPr>
          <w:sz w:val="16"/>
        </w:rPr>
      </w:pPr>
    </w:p>
    <w:p w14:paraId="6FCE4A7D" w14:textId="77777777" w:rsidR="008E55A5" w:rsidRPr="00390E25" w:rsidRDefault="008E55A5" w:rsidP="00DB799C">
      <w:pPr>
        <w:spacing w:after="0" w:line="240" w:lineRule="auto"/>
        <w:jc w:val="center"/>
        <w:rPr>
          <w:b/>
        </w:rPr>
      </w:pPr>
      <w:r w:rsidRPr="00390E25">
        <w:rPr>
          <w:b/>
        </w:rPr>
        <w:t>CONCEPT DEVELOPMENT TEAM</w:t>
      </w:r>
    </w:p>
    <w:p w14:paraId="580C9F7C" w14:textId="3D77C605" w:rsidR="008E55A5" w:rsidRPr="00390E25" w:rsidRDefault="008E55A5" w:rsidP="00DB799C">
      <w:pPr>
        <w:spacing w:after="0" w:line="240" w:lineRule="auto"/>
        <w:jc w:val="center"/>
        <w:rPr>
          <w:b/>
        </w:rPr>
      </w:pPr>
      <w:r w:rsidRPr="00390E25">
        <w:rPr>
          <w:b/>
        </w:rPr>
        <w:t>(names and affiliations)</w:t>
      </w:r>
    </w:p>
    <w:p w14:paraId="36F47406" w14:textId="5B13EB96" w:rsidR="00C523B8" w:rsidRPr="00390E25" w:rsidRDefault="00C523B8" w:rsidP="00DB799C">
      <w:pPr>
        <w:spacing w:after="0" w:line="240" w:lineRule="auto"/>
        <w:jc w:val="center"/>
        <w:rPr>
          <w:b/>
        </w:rPr>
      </w:pPr>
    </w:p>
    <w:p w14:paraId="2641B86E" w14:textId="424D0CC2" w:rsidR="00C523B8" w:rsidRPr="00390E25" w:rsidRDefault="00C523B8" w:rsidP="00DB799C">
      <w:pPr>
        <w:spacing w:after="0" w:line="240" w:lineRule="auto"/>
        <w:jc w:val="center"/>
        <w:rPr>
          <w:b/>
        </w:rPr>
      </w:pPr>
    </w:p>
    <w:p w14:paraId="20EF3C2E" w14:textId="004FB1D4" w:rsidR="00C523B8" w:rsidRPr="00390E25" w:rsidRDefault="00C523B8" w:rsidP="00DB799C">
      <w:pPr>
        <w:spacing w:after="0" w:line="240" w:lineRule="auto"/>
        <w:jc w:val="center"/>
        <w:rPr>
          <w:b/>
        </w:rPr>
      </w:pPr>
      <w:r w:rsidRPr="00390E25">
        <w:rPr>
          <w:b/>
        </w:rPr>
        <w:t>To facilitate review, please indicate the primary HPTN committee or cross-cutting working group that should review this concept</w:t>
      </w:r>
    </w:p>
    <w:p w14:paraId="0C65D288" w14:textId="77777777" w:rsidR="00CC55AC" w:rsidRPr="00390E25" w:rsidRDefault="00CC55AC" w:rsidP="00DB799C">
      <w:pPr>
        <w:spacing w:after="0" w:line="240" w:lineRule="auto"/>
        <w:jc w:val="center"/>
        <w:rPr>
          <w:b/>
        </w:rPr>
      </w:pPr>
    </w:p>
    <w:p w14:paraId="370DD6C6" w14:textId="0EF5854C" w:rsidR="00C523B8" w:rsidRPr="00390E25" w:rsidRDefault="00F15D3E" w:rsidP="00CC55AC">
      <w:pPr>
        <w:spacing w:after="0" w:line="240" w:lineRule="auto"/>
        <w:ind w:left="2880"/>
        <w:rPr>
          <w:snapToGrid w:val="0"/>
          <w:sz w:val="24"/>
          <w:szCs w:val="24"/>
        </w:rPr>
      </w:pPr>
      <w:sdt>
        <w:sdtPr>
          <w:rPr>
            <w:snapToGrid w:val="0"/>
            <w:sz w:val="24"/>
            <w:szCs w:val="24"/>
          </w:rPr>
          <w:id w:val="-649589668"/>
          <w14:checkbox>
            <w14:checked w14:val="0"/>
            <w14:checkedState w14:val="2612" w14:font="MS Gothic"/>
            <w14:uncheckedState w14:val="2610" w14:font="MS Gothic"/>
          </w14:checkbox>
        </w:sdtPr>
        <w:sdtEndPr/>
        <w:sdtContent>
          <w:r w:rsidR="00C523B8" w:rsidRPr="00390E25">
            <w:rPr>
              <w:rFonts w:ascii="MS Gothic" w:eastAsia="MS Gothic" w:hAnsi="MS Gothic" w:hint="eastAsia"/>
              <w:snapToGrid w:val="0"/>
              <w:sz w:val="24"/>
              <w:szCs w:val="24"/>
            </w:rPr>
            <w:t>☐</w:t>
          </w:r>
        </w:sdtContent>
      </w:sdt>
      <w:r w:rsidR="00C523B8" w:rsidRPr="00390E25">
        <w:rPr>
          <w:snapToGrid w:val="0"/>
          <w:sz w:val="24"/>
          <w:szCs w:val="24"/>
        </w:rPr>
        <w:t xml:space="preserve"> Adolescent at Risk</w:t>
      </w:r>
      <w:r w:rsidR="00CC55AC" w:rsidRPr="00390E25">
        <w:rPr>
          <w:snapToGrid w:val="0"/>
          <w:sz w:val="24"/>
          <w:szCs w:val="24"/>
        </w:rPr>
        <w:t xml:space="preserve"> Committee</w:t>
      </w:r>
    </w:p>
    <w:p w14:paraId="24CC1543" w14:textId="1DFB4550" w:rsidR="00C523B8" w:rsidRPr="00390E25" w:rsidRDefault="00F15D3E" w:rsidP="00CC55AC">
      <w:pPr>
        <w:spacing w:after="0" w:line="240" w:lineRule="auto"/>
        <w:ind w:left="2880"/>
        <w:rPr>
          <w:snapToGrid w:val="0"/>
          <w:sz w:val="24"/>
          <w:szCs w:val="24"/>
        </w:rPr>
      </w:pPr>
      <w:sdt>
        <w:sdtPr>
          <w:rPr>
            <w:snapToGrid w:val="0"/>
            <w:sz w:val="24"/>
            <w:szCs w:val="24"/>
          </w:rPr>
          <w:id w:val="-1951467782"/>
          <w14:checkbox>
            <w14:checked w14:val="0"/>
            <w14:checkedState w14:val="2612" w14:font="MS Gothic"/>
            <w14:uncheckedState w14:val="2610" w14:font="MS Gothic"/>
          </w14:checkbox>
        </w:sdtPr>
        <w:sdtEndPr/>
        <w:sdtContent>
          <w:r w:rsidR="00C523B8" w:rsidRPr="00390E25">
            <w:rPr>
              <w:rFonts w:ascii="MS Gothic" w:eastAsia="MS Gothic" w:hAnsi="MS Gothic" w:hint="eastAsia"/>
              <w:snapToGrid w:val="0"/>
              <w:sz w:val="24"/>
              <w:szCs w:val="24"/>
            </w:rPr>
            <w:t>☐</w:t>
          </w:r>
        </w:sdtContent>
      </w:sdt>
      <w:r w:rsidR="00C523B8" w:rsidRPr="00390E25">
        <w:rPr>
          <w:snapToGrid w:val="0"/>
          <w:sz w:val="24"/>
          <w:szCs w:val="24"/>
        </w:rPr>
        <w:t xml:space="preserve"> Sexual and Gender Minority</w:t>
      </w:r>
      <w:r w:rsidR="00CC55AC" w:rsidRPr="00390E25">
        <w:rPr>
          <w:snapToGrid w:val="0"/>
          <w:sz w:val="24"/>
          <w:szCs w:val="24"/>
        </w:rPr>
        <w:t xml:space="preserve"> Committee</w:t>
      </w:r>
    </w:p>
    <w:p w14:paraId="258E8D1B" w14:textId="5AECDB35" w:rsidR="00C523B8" w:rsidRPr="00390E25" w:rsidRDefault="00F15D3E" w:rsidP="00CC55AC">
      <w:pPr>
        <w:spacing w:after="0" w:line="240" w:lineRule="auto"/>
        <w:ind w:left="2880"/>
        <w:rPr>
          <w:snapToGrid w:val="0"/>
          <w:sz w:val="24"/>
          <w:szCs w:val="24"/>
        </w:rPr>
      </w:pPr>
      <w:sdt>
        <w:sdtPr>
          <w:rPr>
            <w:snapToGrid w:val="0"/>
            <w:sz w:val="24"/>
            <w:szCs w:val="24"/>
          </w:rPr>
          <w:id w:val="-2001724030"/>
          <w14:checkbox>
            <w14:checked w14:val="0"/>
            <w14:checkedState w14:val="2612" w14:font="MS Gothic"/>
            <w14:uncheckedState w14:val="2610" w14:font="MS Gothic"/>
          </w14:checkbox>
        </w:sdtPr>
        <w:sdtEndPr/>
        <w:sdtContent>
          <w:r w:rsidR="00C523B8" w:rsidRPr="00390E25">
            <w:rPr>
              <w:rFonts w:ascii="MS Gothic" w:eastAsia="MS Gothic" w:hAnsi="MS Gothic" w:hint="eastAsia"/>
              <w:snapToGrid w:val="0"/>
              <w:sz w:val="24"/>
              <w:szCs w:val="24"/>
            </w:rPr>
            <w:t>☐</w:t>
          </w:r>
        </w:sdtContent>
      </w:sdt>
      <w:r w:rsidR="00C523B8" w:rsidRPr="00390E25">
        <w:rPr>
          <w:snapToGrid w:val="0"/>
          <w:sz w:val="24"/>
          <w:szCs w:val="24"/>
        </w:rPr>
        <w:t xml:space="preserve"> Substance Users</w:t>
      </w:r>
      <w:r w:rsidR="00CC55AC" w:rsidRPr="00390E25">
        <w:rPr>
          <w:snapToGrid w:val="0"/>
          <w:sz w:val="24"/>
          <w:szCs w:val="24"/>
        </w:rPr>
        <w:t xml:space="preserve"> Committee</w:t>
      </w:r>
    </w:p>
    <w:p w14:paraId="022EC3C6" w14:textId="7138745C" w:rsidR="00C523B8" w:rsidRPr="00390E25" w:rsidRDefault="00F15D3E" w:rsidP="00CC55AC">
      <w:pPr>
        <w:spacing w:after="0" w:line="240" w:lineRule="auto"/>
        <w:ind w:left="2880"/>
        <w:rPr>
          <w:snapToGrid w:val="0"/>
          <w:sz w:val="24"/>
          <w:szCs w:val="24"/>
        </w:rPr>
      </w:pPr>
      <w:sdt>
        <w:sdtPr>
          <w:rPr>
            <w:snapToGrid w:val="0"/>
            <w:sz w:val="24"/>
            <w:szCs w:val="24"/>
          </w:rPr>
          <w:id w:val="-779111069"/>
          <w14:checkbox>
            <w14:checked w14:val="0"/>
            <w14:checkedState w14:val="2612" w14:font="MS Gothic"/>
            <w14:uncheckedState w14:val="2610" w14:font="MS Gothic"/>
          </w14:checkbox>
        </w:sdtPr>
        <w:sdtEndPr/>
        <w:sdtContent>
          <w:r w:rsidR="00C523B8" w:rsidRPr="00390E25">
            <w:rPr>
              <w:rFonts w:ascii="MS Gothic" w:eastAsia="MS Gothic" w:hAnsi="MS Gothic" w:hint="eastAsia"/>
              <w:snapToGrid w:val="0"/>
              <w:sz w:val="24"/>
              <w:szCs w:val="24"/>
            </w:rPr>
            <w:t>☐</w:t>
          </w:r>
        </w:sdtContent>
      </w:sdt>
      <w:r w:rsidR="00C523B8" w:rsidRPr="00390E25">
        <w:rPr>
          <w:snapToGrid w:val="0"/>
          <w:sz w:val="24"/>
          <w:szCs w:val="24"/>
        </w:rPr>
        <w:t xml:space="preserve"> Women at Risk</w:t>
      </w:r>
      <w:r w:rsidR="00CC55AC" w:rsidRPr="00390E25">
        <w:rPr>
          <w:snapToGrid w:val="0"/>
          <w:sz w:val="24"/>
          <w:szCs w:val="24"/>
        </w:rPr>
        <w:t xml:space="preserve"> Committee</w:t>
      </w:r>
    </w:p>
    <w:p w14:paraId="30A1E960" w14:textId="1369B426" w:rsidR="00C523B8" w:rsidRPr="00390E25" w:rsidRDefault="00F15D3E" w:rsidP="00CC55AC">
      <w:pPr>
        <w:spacing w:after="0" w:line="240" w:lineRule="auto"/>
        <w:ind w:left="2880"/>
        <w:rPr>
          <w:snapToGrid w:val="0"/>
          <w:sz w:val="24"/>
          <w:szCs w:val="24"/>
        </w:rPr>
      </w:pPr>
      <w:sdt>
        <w:sdtPr>
          <w:rPr>
            <w:snapToGrid w:val="0"/>
            <w:sz w:val="24"/>
            <w:szCs w:val="24"/>
          </w:rPr>
          <w:id w:val="-1372456821"/>
          <w14:checkbox>
            <w14:checked w14:val="0"/>
            <w14:checkedState w14:val="2612" w14:font="MS Gothic"/>
            <w14:uncheckedState w14:val="2610" w14:font="MS Gothic"/>
          </w14:checkbox>
        </w:sdtPr>
        <w:sdtEndPr/>
        <w:sdtContent>
          <w:r w:rsidR="00C523B8" w:rsidRPr="00390E25">
            <w:rPr>
              <w:rFonts w:ascii="MS Gothic" w:eastAsia="MS Gothic" w:hAnsi="MS Gothic" w:hint="eastAsia"/>
              <w:snapToGrid w:val="0"/>
              <w:sz w:val="24"/>
              <w:szCs w:val="24"/>
            </w:rPr>
            <w:t>☐</w:t>
          </w:r>
        </w:sdtContent>
      </w:sdt>
      <w:r w:rsidR="00C523B8" w:rsidRPr="00390E25">
        <w:rPr>
          <w:snapToGrid w:val="0"/>
          <w:sz w:val="24"/>
          <w:szCs w:val="24"/>
        </w:rPr>
        <w:t xml:space="preserve"> Community</w:t>
      </w:r>
      <w:r w:rsidR="00CC55AC" w:rsidRPr="00390E25">
        <w:rPr>
          <w:snapToGrid w:val="0"/>
          <w:sz w:val="24"/>
          <w:szCs w:val="24"/>
        </w:rPr>
        <w:t xml:space="preserve"> Working Group</w:t>
      </w:r>
    </w:p>
    <w:p w14:paraId="43752FBD" w14:textId="31165602" w:rsidR="00C523B8" w:rsidRPr="00390E25" w:rsidRDefault="00F15D3E" w:rsidP="00CC55AC">
      <w:pPr>
        <w:spacing w:after="0" w:line="240" w:lineRule="auto"/>
        <w:ind w:left="2880"/>
        <w:rPr>
          <w:snapToGrid w:val="0"/>
          <w:sz w:val="24"/>
          <w:szCs w:val="24"/>
        </w:rPr>
      </w:pPr>
      <w:sdt>
        <w:sdtPr>
          <w:rPr>
            <w:snapToGrid w:val="0"/>
            <w:sz w:val="24"/>
            <w:szCs w:val="24"/>
          </w:rPr>
          <w:id w:val="-1660610703"/>
          <w14:checkbox>
            <w14:checked w14:val="0"/>
            <w14:checkedState w14:val="2612" w14:font="MS Gothic"/>
            <w14:uncheckedState w14:val="2610" w14:font="MS Gothic"/>
          </w14:checkbox>
        </w:sdtPr>
        <w:sdtEndPr/>
        <w:sdtContent>
          <w:r w:rsidR="00C523B8" w:rsidRPr="00390E25">
            <w:rPr>
              <w:rFonts w:ascii="MS Gothic" w:eastAsia="MS Gothic" w:hAnsi="MS Gothic" w:hint="eastAsia"/>
              <w:snapToGrid w:val="0"/>
              <w:sz w:val="24"/>
              <w:szCs w:val="24"/>
            </w:rPr>
            <w:t>☐</w:t>
          </w:r>
        </w:sdtContent>
      </w:sdt>
      <w:r w:rsidR="00C523B8" w:rsidRPr="00390E25">
        <w:rPr>
          <w:snapToGrid w:val="0"/>
          <w:sz w:val="24"/>
          <w:szCs w:val="24"/>
        </w:rPr>
        <w:t xml:space="preserve"> Ethics</w:t>
      </w:r>
      <w:r w:rsidR="00CC55AC" w:rsidRPr="00390E25">
        <w:rPr>
          <w:snapToGrid w:val="0"/>
          <w:sz w:val="24"/>
          <w:szCs w:val="24"/>
        </w:rPr>
        <w:t xml:space="preserve"> Working Group</w:t>
      </w:r>
    </w:p>
    <w:p w14:paraId="16FBE743" w14:textId="6CA6082D" w:rsidR="00C523B8" w:rsidRPr="00390E25" w:rsidRDefault="00F15D3E" w:rsidP="00CC55AC">
      <w:pPr>
        <w:spacing w:after="0" w:line="240" w:lineRule="auto"/>
        <w:ind w:left="2880"/>
        <w:rPr>
          <w:snapToGrid w:val="0"/>
          <w:sz w:val="24"/>
          <w:szCs w:val="24"/>
        </w:rPr>
      </w:pPr>
      <w:sdt>
        <w:sdtPr>
          <w:rPr>
            <w:snapToGrid w:val="0"/>
            <w:sz w:val="24"/>
            <w:szCs w:val="24"/>
          </w:rPr>
          <w:id w:val="57294425"/>
          <w14:checkbox>
            <w14:checked w14:val="0"/>
            <w14:checkedState w14:val="2612" w14:font="MS Gothic"/>
            <w14:uncheckedState w14:val="2610" w14:font="MS Gothic"/>
          </w14:checkbox>
        </w:sdtPr>
        <w:sdtEndPr/>
        <w:sdtContent>
          <w:r w:rsidR="00C523B8" w:rsidRPr="00390E25">
            <w:rPr>
              <w:rFonts w:ascii="MS Gothic" w:eastAsia="MS Gothic" w:hAnsi="MS Gothic" w:hint="eastAsia"/>
              <w:snapToGrid w:val="0"/>
              <w:sz w:val="24"/>
              <w:szCs w:val="24"/>
            </w:rPr>
            <w:t>☐</w:t>
          </w:r>
        </w:sdtContent>
      </w:sdt>
      <w:r w:rsidR="00C523B8" w:rsidRPr="00390E25">
        <w:rPr>
          <w:snapToGrid w:val="0"/>
          <w:sz w:val="24"/>
          <w:szCs w:val="24"/>
        </w:rPr>
        <w:t xml:space="preserve"> Biomedical Sciences</w:t>
      </w:r>
      <w:r w:rsidR="00CC55AC" w:rsidRPr="00390E25">
        <w:rPr>
          <w:snapToGrid w:val="0"/>
          <w:sz w:val="24"/>
          <w:szCs w:val="24"/>
        </w:rPr>
        <w:t xml:space="preserve"> Working Group</w:t>
      </w:r>
    </w:p>
    <w:p w14:paraId="6FEECFCE" w14:textId="40857881" w:rsidR="00C523B8" w:rsidRPr="00390E25" w:rsidRDefault="00F15D3E" w:rsidP="00CC55AC">
      <w:pPr>
        <w:spacing w:after="0" w:line="240" w:lineRule="auto"/>
        <w:ind w:left="2880"/>
        <w:rPr>
          <w:snapToGrid w:val="0"/>
          <w:sz w:val="24"/>
          <w:szCs w:val="24"/>
        </w:rPr>
      </w:pPr>
      <w:sdt>
        <w:sdtPr>
          <w:rPr>
            <w:snapToGrid w:val="0"/>
            <w:sz w:val="24"/>
            <w:szCs w:val="24"/>
          </w:rPr>
          <w:id w:val="-1312397674"/>
          <w14:checkbox>
            <w14:checked w14:val="0"/>
            <w14:checkedState w14:val="2612" w14:font="MS Gothic"/>
            <w14:uncheckedState w14:val="2610" w14:font="MS Gothic"/>
          </w14:checkbox>
        </w:sdtPr>
        <w:sdtEndPr/>
        <w:sdtContent>
          <w:r w:rsidR="00C523B8" w:rsidRPr="00390E25">
            <w:rPr>
              <w:rFonts w:ascii="MS Gothic" w:eastAsia="MS Gothic" w:hAnsi="MS Gothic" w:hint="eastAsia"/>
              <w:snapToGrid w:val="0"/>
              <w:sz w:val="24"/>
              <w:szCs w:val="24"/>
            </w:rPr>
            <w:t>☐</w:t>
          </w:r>
        </w:sdtContent>
      </w:sdt>
      <w:r w:rsidR="00C523B8" w:rsidRPr="00390E25">
        <w:rPr>
          <w:snapToGrid w:val="0"/>
          <w:sz w:val="24"/>
          <w:szCs w:val="24"/>
        </w:rPr>
        <w:t xml:space="preserve"> Socio-Behavioral and Structural</w:t>
      </w:r>
      <w:r w:rsidR="00CC55AC" w:rsidRPr="00390E25">
        <w:rPr>
          <w:snapToGrid w:val="0"/>
          <w:sz w:val="24"/>
          <w:szCs w:val="24"/>
        </w:rPr>
        <w:t xml:space="preserve"> Working Group</w:t>
      </w:r>
    </w:p>
    <w:p w14:paraId="4D729D5D" w14:textId="77777777" w:rsidR="00C523B8" w:rsidRPr="00390E25" w:rsidRDefault="00C523B8" w:rsidP="00C523B8">
      <w:pPr>
        <w:spacing w:after="0" w:line="240" w:lineRule="auto"/>
        <w:jc w:val="center"/>
        <w:rPr>
          <w:snapToGrid w:val="0"/>
          <w:sz w:val="24"/>
          <w:szCs w:val="24"/>
        </w:rPr>
      </w:pPr>
    </w:p>
    <w:p w14:paraId="4AF42C2A" w14:textId="144F2226" w:rsidR="00C523B8" w:rsidRPr="00390E25" w:rsidRDefault="00C523B8" w:rsidP="00DB799C">
      <w:pPr>
        <w:spacing w:after="0" w:line="240" w:lineRule="auto"/>
        <w:jc w:val="center"/>
        <w:rPr>
          <w:snapToGrid w:val="0"/>
          <w:sz w:val="24"/>
          <w:szCs w:val="24"/>
        </w:rPr>
      </w:pPr>
    </w:p>
    <w:p w14:paraId="3ADDCBF2" w14:textId="69E5C8F8" w:rsidR="00C523B8" w:rsidRPr="00390E25" w:rsidRDefault="00C523B8" w:rsidP="00DB799C">
      <w:pPr>
        <w:spacing w:after="0" w:line="240" w:lineRule="auto"/>
        <w:jc w:val="center"/>
        <w:rPr>
          <w:snapToGrid w:val="0"/>
          <w:sz w:val="24"/>
          <w:szCs w:val="24"/>
        </w:rPr>
      </w:pPr>
    </w:p>
    <w:p w14:paraId="2F5BCBEE" w14:textId="6FAB2A45" w:rsidR="00C523B8" w:rsidRPr="00390E25" w:rsidRDefault="00C523B8" w:rsidP="00DB799C">
      <w:pPr>
        <w:spacing w:after="0" w:line="240" w:lineRule="auto"/>
        <w:jc w:val="center"/>
        <w:rPr>
          <w:snapToGrid w:val="0"/>
          <w:sz w:val="24"/>
          <w:szCs w:val="24"/>
        </w:rPr>
      </w:pPr>
    </w:p>
    <w:p w14:paraId="14819DD8" w14:textId="4B9115D9" w:rsidR="00C523B8" w:rsidRPr="00390E25" w:rsidRDefault="00C523B8" w:rsidP="00DB799C">
      <w:pPr>
        <w:spacing w:after="0" w:line="240" w:lineRule="auto"/>
        <w:jc w:val="center"/>
        <w:rPr>
          <w:snapToGrid w:val="0"/>
          <w:sz w:val="24"/>
          <w:szCs w:val="24"/>
        </w:rPr>
      </w:pPr>
    </w:p>
    <w:p w14:paraId="18001062" w14:textId="55813E51" w:rsidR="00C523B8" w:rsidRPr="00390E25" w:rsidRDefault="00C523B8" w:rsidP="00DB799C">
      <w:pPr>
        <w:spacing w:after="0" w:line="240" w:lineRule="auto"/>
        <w:jc w:val="center"/>
        <w:rPr>
          <w:snapToGrid w:val="0"/>
          <w:sz w:val="24"/>
          <w:szCs w:val="24"/>
        </w:rPr>
      </w:pPr>
    </w:p>
    <w:p w14:paraId="5A40848A" w14:textId="7829772C" w:rsidR="00C523B8" w:rsidRPr="00390E25" w:rsidRDefault="00C523B8" w:rsidP="00DB799C">
      <w:pPr>
        <w:spacing w:after="0" w:line="240" w:lineRule="auto"/>
        <w:jc w:val="center"/>
        <w:rPr>
          <w:snapToGrid w:val="0"/>
          <w:sz w:val="24"/>
          <w:szCs w:val="24"/>
        </w:rPr>
      </w:pPr>
    </w:p>
    <w:p w14:paraId="69CDD967" w14:textId="191A3F87" w:rsidR="00C523B8" w:rsidRPr="00390E25" w:rsidRDefault="00C523B8" w:rsidP="00DB799C">
      <w:pPr>
        <w:spacing w:after="0" w:line="240" w:lineRule="auto"/>
        <w:jc w:val="center"/>
        <w:rPr>
          <w:snapToGrid w:val="0"/>
          <w:sz w:val="24"/>
          <w:szCs w:val="24"/>
        </w:rPr>
      </w:pPr>
    </w:p>
    <w:p w14:paraId="1F03E23B" w14:textId="730AB025" w:rsidR="00C523B8" w:rsidRPr="00390E25" w:rsidRDefault="00C523B8" w:rsidP="00DB799C">
      <w:pPr>
        <w:spacing w:after="0" w:line="240" w:lineRule="auto"/>
        <w:jc w:val="center"/>
        <w:rPr>
          <w:snapToGrid w:val="0"/>
          <w:sz w:val="24"/>
          <w:szCs w:val="24"/>
        </w:rPr>
      </w:pPr>
    </w:p>
    <w:p w14:paraId="7C147CEA" w14:textId="3909186A" w:rsidR="00C523B8" w:rsidRPr="00390E25" w:rsidRDefault="00C523B8" w:rsidP="00DB799C">
      <w:pPr>
        <w:spacing w:after="0" w:line="240" w:lineRule="auto"/>
        <w:jc w:val="center"/>
        <w:rPr>
          <w:snapToGrid w:val="0"/>
          <w:sz w:val="24"/>
          <w:szCs w:val="24"/>
        </w:rPr>
      </w:pPr>
    </w:p>
    <w:p w14:paraId="2CFA7AA4" w14:textId="203FC125" w:rsidR="00C523B8" w:rsidRPr="00390E25" w:rsidRDefault="00C523B8" w:rsidP="00DB799C">
      <w:pPr>
        <w:spacing w:after="0" w:line="240" w:lineRule="auto"/>
        <w:jc w:val="center"/>
        <w:rPr>
          <w:snapToGrid w:val="0"/>
          <w:sz w:val="24"/>
          <w:szCs w:val="24"/>
        </w:rPr>
      </w:pPr>
    </w:p>
    <w:p w14:paraId="48E15A91" w14:textId="085C5A60" w:rsidR="00C523B8" w:rsidRPr="00390E25" w:rsidRDefault="00C523B8" w:rsidP="00DB799C">
      <w:pPr>
        <w:spacing w:after="0" w:line="240" w:lineRule="auto"/>
        <w:jc w:val="center"/>
        <w:rPr>
          <w:snapToGrid w:val="0"/>
          <w:sz w:val="24"/>
          <w:szCs w:val="24"/>
        </w:rPr>
      </w:pPr>
    </w:p>
    <w:p w14:paraId="5A03C55A" w14:textId="5DB6FB8A" w:rsidR="00C523B8" w:rsidRPr="00390E25" w:rsidRDefault="00C523B8" w:rsidP="00DB799C">
      <w:pPr>
        <w:spacing w:after="0" w:line="240" w:lineRule="auto"/>
        <w:jc w:val="center"/>
        <w:rPr>
          <w:snapToGrid w:val="0"/>
          <w:sz w:val="24"/>
          <w:szCs w:val="24"/>
        </w:rPr>
      </w:pPr>
    </w:p>
    <w:p w14:paraId="4FDCC1E9" w14:textId="6307ED3F" w:rsidR="00C523B8" w:rsidRPr="00390E25" w:rsidRDefault="00C523B8" w:rsidP="00DB799C">
      <w:pPr>
        <w:spacing w:after="0" w:line="240" w:lineRule="auto"/>
        <w:jc w:val="center"/>
        <w:rPr>
          <w:snapToGrid w:val="0"/>
          <w:sz w:val="24"/>
          <w:szCs w:val="24"/>
        </w:rPr>
      </w:pPr>
    </w:p>
    <w:p w14:paraId="42256F6A" w14:textId="31301412" w:rsidR="00C523B8" w:rsidRPr="00390E25" w:rsidRDefault="00C523B8" w:rsidP="00DB799C">
      <w:pPr>
        <w:spacing w:after="0" w:line="240" w:lineRule="auto"/>
        <w:jc w:val="center"/>
        <w:rPr>
          <w:snapToGrid w:val="0"/>
          <w:sz w:val="24"/>
          <w:szCs w:val="24"/>
        </w:rPr>
      </w:pPr>
    </w:p>
    <w:p w14:paraId="1C7EB2DC" w14:textId="43A05DDD" w:rsidR="00C523B8" w:rsidRPr="00390E25" w:rsidRDefault="00C523B8" w:rsidP="00DB799C">
      <w:pPr>
        <w:spacing w:after="0" w:line="240" w:lineRule="auto"/>
        <w:jc w:val="center"/>
        <w:rPr>
          <w:snapToGrid w:val="0"/>
          <w:sz w:val="24"/>
          <w:szCs w:val="24"/>
        </w:rPr>
      </w:pPr>
    </w:p>
    <w:p w14:paraId="7A3DCD1C" w14:textId="2FF2A59B" w:rsidR="00C523B8" w:rsidRPr="00390E25" w:rsidRDefault="00C523B8" w:rsidP="00DB799C">
      <w:pPr>
        <w:spacing w:after="0" w:line="240" w:lineRule="auto"/>
        <w:jc w:val="center"/>
        <w:rPr>
          <w:snapToGrid w:val="0"/>
          <w:sz w:val="24"/>
          <w:szCs w:val="24"/>
        </w:rPr>
      </w:pPr>
    </w:p>
    <w:p w14:paraId="0AC7FDA9" w14:textId="77777777" w:rsidR="00C523B8" w:rsidRPr="00390E25" w:rsidRDefault="00C523B8" w:rsidP="00DB799C">
      <w:pPr>
        <w:spacing w:after="0" w:line="240" w:lineRule="auto"/>
        <w:jc w:val="center"/>
        <w:rPr>
          <w:snapToGrid w:val="0"/>
          <w:sz w:val="24"/>
          <w:szCs w:val="24"/>
        </w:rPr>
      </w:pPr>
    </w:p>
    <w:p w14:paraId="5D668510" w14:textId="6CBB3A2C" w:rsidR="00C523B8" w:rsidRPr="00390E25" w:rsidRDefault="00C523B8" w:rsidP="00C523B8">
      <w:pPr>
        <w:rPr>
          <w:snapToGrid w:val="0"/>
          <w:sz w:val="24"/>
          <w:szCs w:val="24"/>
        </w:rPr>
      </w:pPr>
    </w:p>
    <w:p w14:paraId="774F3E79" w14:textId="77777777" w:rsidR="008E55A5" w:rsidRPr="00390E25" w:rsidRDefault="008E55A5" w:rsidP="00DB799C">
      <w:pPr>
        <w:spacing w:after="0" w:line="240" w:lineRule="auto"/>
        <w:rPr>
          <w:sz w:val="16"/>
        </w:rPr>
      </w:pPr>
    </w:p>
    <w:p w14:paraId="361C8D69" w14:textId="77777777" w:rsidR="008E55A5" w:rsidRPr="00390E25" w:rsidRDefault="008E55A5" w:rsidP="00DB799C">
      <w:pPr>
        <w:spacing w:after="0" w:line="240" w:lineRule="auto"/>
        <w:rPr>
          <w:sz w:val="16"/>
        </w:rPr>
      </w:pPr>
    </w:p>
    <w:p w14:paraId="0069CCE4" w14:textId="77777777" w:rsidR="008E55A5" w:rsidRPr="00390E25" w:rsidRDefault="008E55A5" w:rsidP="00DB799C">
      <w:pPr>
        <w:pStyle w:val="Heading2"/>
        <w:rPr>
          <w:sz w:val="16"/>
        </w:rPr>
      </w:pPr>
    </w:p>
    <w:p w14:paraId="75E5EED6" w14:textId="77777777" w:rsidR="008E55A5" w:rsidRPr="00390E25" w:rsidRDefault="008E55A5" w:rsidP="00DB799C">
      <w:pPr>
        <w:spacing w:after="0" w:line="240" w:lineRule="auto"/>
        <w:sectPr w:rsidR="008E55A5" w:rsidRPr="00390E25" w:rsidSect="000B3CF4">
          <w:headerReference w:type="even" r:id="rId18"/>
          <w:headerReference w:type="default" r:id="rId19"/>
          <w:footerReference w:type="even" r:id="rId20"/>
          <w:footerReference w:type="default" r:id="rId21"/>
          <w:headerReference w:type="first" r:id="rId22"/>
          <w:footerReference w:type="first" r:id="rId23"/>
          <w:pgSz w:w="12240" w:h="15840"/>
          <w:pgMar w:top="1008" w:right="1440" w:bottom="1296" w:left="1440" w:header="720" w:footer="720" w:gutter="0"/>
          <w:cols w:space="720"/>
          <w:docGrid w:linePitch="360"/>
        </w:sectPr>
      </w:pPr>
    </w:p>
    <w:p w14:paraId="0D8471AB" w14:textId="77777777" w:rsidR="008E55A5" w:rsidRPr="00390E25" w:rsidRDefault="008E55A5" w:rsidP="00DB799C">
      <w:pPr>
        <w:spacing w:after="0" w:line="240" w:lineRule="auto"/>
        <w:sectPr w:rsidR="008E55A5" w:rsidRPr="00390E25">
          <w:type w:val="continuous"/>
          <w:pgSz w:w="12240" w:h="15840" w:code="1"/>
          <w:pgMar w:top="1440" w:right="1008" w:bottom="864" w:left="1008" w:header="720" w:footer="720" w:gutter="0"/>
          <w:paperSrc w:first="15" w:other="15"/>
          <w:cols w:space="720"/>
          <w:docGrid w:linePitch="326"/>
        </w:sectPr>
      </w:pPr>
      <w:bookmarkStart w:id="2" w:name="_Toc80415440"/>
    </w:p>
    <w:bookmarkEnd w:id="2"/>
    <w:p w14:paraId="5BBBF955" w14:textId="77777777" w:rsidR="00DB799C" w:rsidRPr="00390E25" w:rsidRDefault="00DB799C" w:rsidP="00DB799C">
      <w:pPr>
        <w:numPr>
          <w:ilvl w:val="12"/>
          <w:numId w:val="0"/>
        </w:numPr>
        <w:tabs>
          <w:tab w:val="left" w:pos="0"/>
          <w:tab w:val="left" w:pos="576"/>
          <w:tab w:val="left" w:pos="720"/>
          <w:tab w:val="left" w:pos="1152"/>
          <w:tab w:val="left" w:pos="1440"/>
          <w:tab w:val="left" w:pos="1728"/>
          <w:tab w:val="left" w:pos="2160"/>
          <w:tab w:val="left" w:pos="2610"/>
          <w:tab w:val="left" w:pos="3456"/>
          <w:tab w:val="left" w:pos="3600"/>
          <w:tab w:val="left" w:pos="4032"/>
          <w:tab w:val="left" w:pos="4320"/>
          <w:tab w:val="left" w:pos="4608"/>
          <w:tab w:val="left" w:pos="5040"/>
          <w:tab w:val="left" w:pos="5184"/>
          <w:tab w:val="left" w:pos="5760"/>
          <w:tab w:val="left" w:pos="6336"/>
          <w:tab w:val="left" w:pos="6480"/>
        </w:tabs>
        <w:spacing w:after="0" w:line="240" w:lineRule="auto"/>
        <w:jc w:val="center"/>
        <w:rPr>
          <w:b/>
        </w:rPr>
      </w:pPr>
      <w:r w:rsidRPr="00390E25">
        <w:rPr>
          <w:b/>
        </w:rPr>
        <w:lastRenderedPageBreak/>
        <w:t>CONCEPT NOT TO EXCEED 5 PAGES</w:t>
      </w:r>
    </w:p>
    <w:p w14:paraId="56B5A5E6" w14:textId="77777777" w:rsidR="00DB799C" w:rsidRPr="00390E25" w:rsidRDefault="00DB799C" w:rsidP="00DB799C">
      <w:pPr>
        <w:numPr>
          <w:ilvl w:val="12"/>
          <w:numId w:val="0"/>
        </w:numPr>
        <w:tabs>
          <w:tab w:val="left" w:pos="0"/>
          <w:tab w:val="left" w:pos="576"/>
          <w:tab w:val="left" w:pos="720"/>
          <w:tab w:val="left" w:pos="1152"/>
          <w:tab w:val="left" w:pos="1440"/>
          <w:tab w:val="left" w:pos="1728"/>
          <w:tab w:val="left" w:pos="2160"/>
          <w:tab w:val="left" w:pos="2610"/>
          <w:tab w:val="left" w:pos="3456"/>
          <w:tab w:val="left" w:pos="3600"/>
          <w:tab w:val="left" w:pos="4032"/>
          <w:tab w:val="left" w:pos="4320"/>
          <w:tab w:val="left" w:pos="4608"/>
          <w:tab w:val="left" w:pos="5040"/>
          <w:tab w:val="left" w:pos="5184"/>
          <w:tab w:val="left" w:pos="5760"/>
          <w:tab w:val="left" w:pos="6336"/>
          <w:tab w:val="left" w:pos="6480"/>
        </w:tabs>
        <w:spacing w:after="0" w:line="240" w:lineRule="auto"/>
        <w:rPr>
          <w:b/>
        </w:rPr>
      </w:pPr>
    </w:p>
    <w:p w14:paraId="6B05BE38" w14:textId="55591CE0" w:rsidR="008E55A5" w:rsidRPr="00390E25" w:rsidRDefault="008E55A5" w:rsidP="00DB799C">
      <w:pPr>
        <w:numPr>
          <w:ilvl w:val="12"/>
          <w:numId w:val="0"/>
        </w:numPr>
        <w:tabs>
          <w:tab w:val="left" w:pos="0"/>
          <w:tab w:val="left" w:pos="576"/>
          <w:tab w:val="left" w:pos="720"/>
          <w:tab w:val="left" w:pos="1152"/>
          <w:tab w:val="left" w:pos="1440"/>
          <w:tab w:val="left" w:pos="1728"/>
          <w:tab w:val="left" w:pos="2160"/>
          <w:tab w:val="left" w:pos="2610"/>
          <w:tab w:val="left" w:pos="3456"/>
          <w:tab w:val="left" w:pos="3600"/>
          <w:tab w:val="left" w:pos="4032"/>
          <w:tab w:val="left" w:pos="4320"/>
          <w:tab w:val="left" w:pos="4608"/>
          <w:tab w:val="left" w:pos="5040"/>
          <w:tab w:val="left" w:pos="5184"/>
          <w:tab w:val="left" w:pos="5760"/>
          <w:tab w:val="left" w:pos="6336"/>
          <w:tab w:val="left" w:pos="6480"/>
        </w:tabs>
        <w:spacing w:after="0" w:line="240" w:lineRule="auto"/>
        <w:rPr>
          <w:b/>
          <w:sz w:val="23"/>
        </w:rPr>
      </w:pPr>
      <w:r w:rsidRPr="00390E25">
        <w:rPr>
          <w:b/>
        </w:rPr>
        <w:t>STUDY TITLE</w:t>
      </w:r>
    </w:p>
    <w:p w14:paraId="565F50D8" w14:textId="77777777" w:rsidR="008E55A5" w:rsidRPr="00390E25" w:rsidRDefault="008E55A5" w:rsidP="00DB799C">
      <w:pPr>
        <w:spacing w:after="0" w:line="240" w:lineRule="auto"/>
        <w:rPr>
          <w:b/>
        </w:rPr>
      </w:pPr>
    </w:p>
    <w:p w14:paraId="21AD5AE4" w14:textId="3D2CF98E" w:rsidR="008E55A5" w:rsidRPr="00390E25" w:rsidRDefault="008E55A5" w:rsidP="00DB799C">
      <w:pPr>
        <w:spacing w:after="0" w:line="240" w:lineRule="auto"/>
      </w:pPr>
      <w:r w:rsidRPr="00390E25">
        <w:rPr>
          <w:b/>
        </w:rPr>
        <w:t>SUMMARY OF PURPOSE AND RATIONALE</w:t>
      </w:r>
      <w:r w:rsidRPr="00390E25">
        <w:t>: This should include introduction and background literature to set the context of the proposed research.  Specify the principal aim(s), rationale, relevant background, overall design for Phase I/II trials describe critical pathway to efficacy evaluation; indicate relevance to the long-term global goals of HPTN.</w:t>
      </w:r>
    </w:p>
    <w:p w14:paraId="016E9D9F" w14:textId="77777777" w:rsidR="00DB799C" w:rsidRPr="00390E25" w:rsidRDefault="00DB799C" w:rsidP="00DB799C">
      <w:pPr>
        <w:spacing w:after="0" w:line="240" w:lineRule="auto"/>
      </w:pPr>
    </w:p>
    <w:p w14:paraId="1284B04D" w14:textId="77777777" w:rsidR="008E55A5" w:rsidRPr="00390E25" w:rsidRDefault="008E55A5" w:rsidP="00DB799C">
      <w:pPr>
        <w:spacing w:after="0" w:line="240" w:lineRule="auto"/>
        <w:rPr>
          <w:b/>
          <w:spacing w:val="-3"/>
        </w:rPr>
      </w:pPr>
      <w:r w:rsidRPr="00390E25">
        <w:rPr>
          <w:b/>
          <w:spacing w:val="-3"/>
        </w:rPr>
        <w:t>STUDY AIM</w:t>
      </w:r>
    </w:p>
    <w:p w14:paraId="27749580" w14:textId="77777777" w:rsidR="00DB799C" w:rsidRPr="00390E25" w:rsidRDefault="00DB799C" w:rsidP="00DB799C">
      <w:pPr>
        <w:spacing w:after="0" w:line="240" w:lineRule="auto"/>
        <w:rPr>
          <w:b/>
        </w:rPr>
      </w:pPr>
    </w:p>
    <w:p w14:paraId="076C3ACA" w14:textId="57FD3204" w:rsidR="008E55A5" w:rsidRPr="00390E25" w:rsidRDefault="008E55A5" w:rsidP="00DB799C">
      <w:pPr>
        <w:spacing w:after="0" w:line="240" w:lineRule="auto"/>
        <w:rPr>
          <w:b/>
        </w:rPr>
      </w:pPr>
      <w:r w:rsidRPr="00390E25">
        <w:rPr>
          <w:b/>
        </w:rPr>
        <w:t>STUDY OBJECTIVES</w:t>
      </w:r>
    </w:p>
    <w:p w14:paraId="5C14C3B4" w14:textId="2CEC7ABA" w:rsidR="008E55A5" w:rsidRPr="00390E25" w:rsidRDefault="008E55A5" w:rsidP="00DB799C">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i/>
        </w:rPr>
      </w:pPr>
    </w:p>
    <w:p w14:paraId="23A4BAF1" w14:textId="77777777" w:rsidR="008E55A5" w:rsidRPr="00390E25" w:rsidRDefault="008E55A5" w:rsidP="00DB799C">
      <w:pPr>
        <w:spacing w:after="0" w:line="240" w:lineRule="auto"/>
      </w:pPr>
      <w:r w:rsidRPr="00390E25">
        <w:rPr>
          <w:b/>
        </w:rPr>
        <w:t>STUDY DESIGN</w:t>
      </w:r>
      <w:r w:rsidRPr="00390E25">
        <w:t xml:space="preserve"> </w:t>
      </w:r>
    </w:p>
    <w:p w14:paraId="1C2701D2" w14:textId="115FD034" w:rsidR="008E55A5" w:rsidRPr="00390E25" w:rsidRDefault="008E55A5" w:rsidP="00DB799C">
      <w:pPr>
        <w:spacing w:after="0" w:line="240" w:lineRule="auto"/>
      </w:pPr>
      <w:r w:rsidRPr="00390E25">
        <w:t>Specify the type of study proposed, e.g., whether it is a Phase I, IIA, IIB, or III randomized clinical trial, observational, n</w:t>
      </w:r>
      <w:r w:rsidR="00DB799C" w:rsidRPr="00390E25">
        <w:t xml:space="preserve">ested case control study, etc. </w:t>
      </w:r>
    </w:p>
    <w:p w14:paraId="6DDE6721" w14:textId="77777777" w:rsidR="00DB799C" w:rsidRPr="00390E25" w:rsidRDefault="00DB799C" w:rsidP="00DB799C">
      <w:pPr>
        <w:spacing w:after="0" w:line="240" w:lineRule="auto"/>
        <w:rPr>
          <w:b/>
          <w:caps/>
        </w:rPr>
      </w:pPr>
    </w:p>
    <w:p w14:paraId="1F7D83F9" w14:textId="3E98255E" w:rsidR="008E55A5" w:rsidRPr="00390E25" w:rsidRDefault="008E55A5" w:rsidP="00DB799C">
      <w:pPr>
        <w:spacing w:after="0" w:line="240" w:lineRule="auto"/>
        <w:rPr>
          <w:b/>
        </w:rPr>
      </w:pPr>
      <w:r w:rsidRPr="00390E25">
        <w:rPr>
          <w:b/>
          <w:caps/>
        </w:rPr>
        <w:t>Description of the</w:t>
      </w:r>
      <w:r w:rsidRPr="00390E25">
        <w:rPr>
          <w:b/>
        </w:rPr>
        <w:t xml:space="preserve"> INTERVENTION </w:t>
      </w:r>
    </w:p>
    <w:p w14:paraId="2D3CACA8" w14:textId="5336A0A1" w:rsidR="008E55A5" w:rsidRPr="00390E25" w:rsidRDefault="008E55A5" w:rsidP="00DB799C">
      <w:pPr>
        <w:spacing w:after="0" w:line="240" w:lineRule="auto"/>
      </w:pPr>
      <w:r w:rsidRPr="00390E25">
        <w:t>Describe intervention (e.g. drug/regimen, counseling program), specify study arms, including control if ap</w:t>
      </w:r>
      <w:r w:rsidR="00DB799C" w:rsidRPr="00390E25">
        <w:t>plicable.</w:t>
      </w:r>
    </w:p>
    <w:p w14:paraId="2B3F3606" w14:textId="77777777" w:rsidR="00DB799C" w:rsidRPr="00390E25" w:rsidRDefault="00DB799C" w:rsidP="00DB799C">
      <w:pPr>
        <w:spacing w:after="0" w:line="240" w:lineRule="auto"/>
        <w:rPr>
          <w:b/>
        </w:rPr>
      </w:pPr>
    </w:p>
    <w:p w14:paraId="0BB865EA" w14:textId="2199FB02" w:rsidR="008E55A5" w:rsidRPr="00390E25" w:rsidRDefault="008E55A5" w:rsidP="00DB799C">
      <w:pPr>
        <w:spacing w:after="0" w:line="240" w:lineRule="auto"/>
        <w:rPr>
          <w:b/>
        </w:rPr>
      </w:pPr>
      <w:r w:rsidRPr="00390E25">
        <w:rPr>
          <w:b/>
        </w:rPr>
        <w:t>ENDPOINTS</w:t>
      </w:r>
    </w:p>
    <w:p w14:paraId="3C2A78AB" w14:textId="024290AE" w:rsidR="008E55A5" w:rsidRPr="00390E25" w:rsidRDefault="008E55A5" w:rsidP="00DB799C">
      <w:pPr>
        <w:spacing w:after="0" w:line="240" w:lineRule="auto"/>
      </w:pPr>
      <w:r w:rsidRPr="00390E25">
        <w:t>Specify the primary endpoints such as seroconversion, dose-limiting toxicity, specific behavioral outcomes (either primary or secondary endpoints</w:t>
      </w:r>
      <w:r w:rsidR="00DB799C" w:rsidRPr="00390E25">
        <w:t>)</w:t>
      </w:r>
      <w:r w:rsidRPr="00390E25">
        <w:t>.</w:t>
      </w:r>
    </w:p>
    <w:p w14:paraId="12BC09FA" w14:textId="77777777" w:rsidR="00DB799C" w:rsidRPr="00390E25" w:rsidRDefault="00DB799C" w:rsidP="00DB799C">
      <w:pPr>
        <w:spacing w:after="0" w:line="240" w:lineRule="auto"/>
        <w:rPr>
          <w:b/>
        </w:rPr>
      </w:pPr>
    </w:p>
    <w:p w14:paraId="202B2794" w14:textId="24ACC2DB" w:rsidR="008E55A5" w:rsidRPr="00390E25" w:rsidRDefault="008E55A5" w:rsidP="00DB799C">
      <w:pPr>
        <w:spacing w:after="0" w:line="240" w:lineRule="auto"/>
        <w:rPr>
          <w:b/>
        </w:rPr>
      </w:pPr>
      <w:r w:rsidRPr="00390E25">
        <w:rPr>
          <w:b/>
        </w:rPr>
        <w:t>STUDY POPULATION</w:t>
      </w:r>
    </w:p>
    <w:p w14:paraId="329A1310" w14:textId="4EB503CE" w:rsidR="008E55A5" w:rsidRPr="00390E25" w:rsidRDefault="008E55A5" w:rsidP="00DB799C">
      <w:pPr>
        <w:spacing w:after="0" w:line="240" w:lineRule="auto"/>
      </w:pPr>
      <w:r w:rsidRPr="00390E25">
        <w:t>Specify sample size, the principal inclusion and exclusion criteria, recruitment source (s), appropriateness of the proposed study population for the proposed concept, and other salient characteristics.</w:t>
      </w:r>
    </w:p>
    <w:p w14:paraId="66954BCB" w14:textId="77777777" w:rsidR="008E55A5" w:rsidRPr="00390E25" w:rsidRDefault="008E55A5" w:rsidP="00DB799C">
      <w:pPr>
        <w:spacing w:after="0" w:line="240" w:lineRule="auto"/>
      </w:pPr>
    </w:p>
    <w:p w14:paraId="0889A9E7" w14:textId="77777777" w:rsidR="008E55A5" w:rsidRPr="00390E25" w:rsidRDefault="008E55A5" w:rsidP="00DB799C">
      <w:pPr>
        <w:spacing w:after="0" w:line="240" w:lineRule="auto"/>
      </w:pPr>
      <w:r w:rsidRPr="00390E25">
        <w:rPr>
          <w:b/>
        </w:rPr>
        <w:t>PRODUCT-RELATED CONSIDERATIONS:</w:t>
      </w:r>
    </w:p>
    <w:p w14:paraId="2447BFC3" w14:textId="59436224" w:rsidR="008E55A5" w:rsidRPr="00390E25" w:rsidRDefault="008E55A5" w:rsidP="00DB799C">
      <w:pPr>
        <w:spacing w:after="0" w:line="240" w:lineRule="auto"/>
      </w:pPr>
      <w:r w:rsidRPr="00390E25">
        <w:t>Is an IND needed? Is the product and placebo available in sufficient quantity for the proposed study? From whom? Is there a plan to manufacture sufficient quantities for any proposed follow-on studies?</w:t>
      </w:r>
    </w:p>
    <w:p w14:paraId="6F946232" w14:textId="77777777" w:rsidR="008E55A5" w:rsidRPr="00390E25" w:rsidRDefault="008E55A5" w:rsidP="00DB799C">
      <w:pPr>
        <w:spacing w:after="0" w:line="240" w:lineRule="auto"/>
        <w:rPr>
          <w:b/>
        </w:rPr>
      </w:pPr>
    </w:p>
    <w:p w14:paraId="2A880782" w14:textId="77777777" w:rsidR="008E55A5" w:rsidRPr="00390E25" w:rsidRDefault="008E55A5" w:rsidP="00DB799C">
      <w:pPr>
        <w:spacing w:after="0" w:line="240" w:lineRule="auto"/>
        <w:rPr>
          <w:b/>
        </w:rPr>
      </w:pPr>
      <w:r w:rsidRPr="00390E25">
        <w:rPr>
          <w:b/>
        </w:rPr>
        <w:t xml:space="preserve">TIMEFRAME: </w:t>
      </w:r>
    </w:p>
    <w:p w14:paraId="3F94DD12" w14:textId="404CBF52" w:rsidR="008E55A5" w:rsidRDefault="008E55A5" w:rsidP="00DB799C">
      <w:pPr>
        <w:spacing w:after="0" w:line="240" w:lineRule="auto"/>
      </w:pPr>
      <w:r w:rsidRPr="00390E25">
        <w:t>Specify expected duration of accrual and follow-up, and any contingencies for development/implementation (e.g. final product selection/dosage to await results of ongoing study</w:t>
      </w:r>
      <w:r w:rsidR="00DB799C" w:rsidRPr="00390E25">
        <w:t>)</w:t>
      </w:r>
    </w:p>
    <w:p w14:paraId="4CF1C305" w14:textId="77777777" w:rsidR="008E55A5" w:rsidRDefault="008E55A5" w:rsidP="00DB799C">
      <w:pPr>
        <w:spacing w:after="0" w:line="240" w:lineRule="auto"/>
      </w:pPr>
    </w:p>
    <w:sectPr w:rsidR="008E55A5" w:rsidSect="00DB799C">
      <w:headerReference w:type="even" r:id="rId24"/>
      <w:headerReference w:type="default" r:id="rId25"/>
      <w:footerReference w:type="default" r:id="rId26"/>
      <w:headerReference w:type="first" r:id="rId27"/>
      <w:pgSz w:w="12240" w:h="15840" w:code="1"/>
      <w:pgMar w:top="1440" w:right="1008" w:bottom="1440" w:left="1008" w:header="720" w:footer="720" w:gutter="0"/>
      <w:paperSrc w:first="4" w:other="4"/>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7B4AC" w14:textId="77777777" w:rsidR="00F15D3E" w:rsidRDefault="00F15D3E" w:rsidP="008E55A5">
      <w:pPr>
        <w:spacing w:after="0" w:line="240" w:lineRule="auto"/>
      </w:pPr>
      <w:r>
        <w:separator/>
      </w:r>
    </w:p>
  </w:endnote>
  <w:endnote w:type="continuationSeparator" w:id="0">
    <w:p w14:paraId="3B69A78C" w14:textId="77777777" w:rsidR="00F15D3E" w:rsidRDefault="00F15D3E" w:rsidP="008E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0B652" w14:textId="77777777" w:rsidR="005C1510" w:rsidRDefault="005C1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FF95D" w14:textId="77777777" w:rsidR="00C36060" w:rsidRDefault="00F15D3E">
    <w:pPr>
      <w:pStyle w:val="Footer"/>
      <w:tabs>
        <w:tab w:val="clear" w:pos="8640"/>
        <w:tab w:val="left" w:pos="8400"/>
      </w:tabs>
      <w:ind w:right="2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FBC8" w14:textId="77777777" w:rsidR="005C1510" w:rsidRDefault="005C15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590480"/>
      <w:docPartObj>
        <w:docPartGallery w:val="Page Numbers (Bottom of Page)"/>
        <w:docPartUnique/>
      </w:docPartObj>
    </w:sdtPr>
    <w:sdtEndPr>
      <w:rPr>
        <w:sz w:val="20"/>
      </w:rPr>
    </w:sdtEndPr>
    <w:sdtContent>
      <w:sdt>
        <w:sdtPr>
          <w:rPr>
            <w:sz w:val="20"/>
          </w:rPr>
          <w:id w:val="-1705238520"/>
          <w:docPartObj>
            <w:docPartGallery w:val="Page Numbers (Top of Page)"/>
            <w:docPartUnique/>
          </w:docPartObj>
        </w:sdtPr>
        <w:sdtEndPr/>
        <w:sdtContent>
          <w:p w14:paraId="73D51FA4" w14:textId="293CFBB4" w:rsidR="00DB799C" w:rsidRPr="00DB799C" w:rsidRDefault="00DB799C" w:rsidP="00DB799C">
            <w:pPr>
              <w:pStyle w:val="Footer"/>
              <w:jc w:val="center"/>
              <w:rPr>
                <w:sz w:val="20"/>
              </w:rPr>
            </w:pPr>
            <w:r w:rsidRPr="00DB799C">
              <w:rPr>
                <w:sz w:val="20"/>
              </w:rPr>
              <w:t xml:space="preserve">Page </w:t>
            </w:r>
            <w:r>
              <w:rPr>
                <w:b/>
                <w:bCs/>
                <w:sz w:val="20"/>
              </w:rPr>
              <w:t>1</w:t>
            </w:r>
            <w:r w:rsidRPr="00DB799C">
              <w:rPr>
                <w:sz w:val="20"/>
              </w:rPr>
              <w:t xml:space="preserve"> of </w:t>
            </w:r>
            <w:r>
              <w:rPr>
                <w:b/>
                <w:bCs/>
                <w:sz w:val="20"/>
              </w:rPr>
              <w:t>5</w:t>
            </w:r>
          </w:p>
        </w:sdtContent>
      </w:sdt>
    </w:sdtContent>
  </w:sdt>
  <w:p w14:paraId="1FB8C914" w14:textId="58A23B31" w:rsidR="00C36060" w:rsidRPr="00F069C8" w:rsidRDefault="00F15D3E" w:rsidP="00F069C8">
    <w:pPr>
      <w:pStyle w:val="Footer"/>
      <w:tabs>
        <w:tab w:val="clear" w:pos="4320"/>
        <w:tab w:val="clear" w:pos="8640"/>
        <w:tab w:val="center" w:pos="5040"/>
        <w:tab w:val="left" w:pos="8520"/>
        <w:tab w:val="right" w:pos="10620"/>
      </w:tabs>
      <w:ind w:right="-9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AB30A" w14:textId="77777777" w:rsidR="00F15D3E" w:rsidRDefault="00F15D3E" w:rsidP="008E55A5">
      <w:pPr>
        <w:spacing w:after="0" w:line="240" w:lineRule="auto"/>
      </w:pPr>
      <w:r>
        <w:separator/>
      </w:r>
    </w:p>
  </w:footnote>
  <w:footnote w:type="continuationSeparator" w:id="0">
    <w:p w14:paraId="6ADDF5E2" w14:textId="77777777" w:rsidR="00F15D3E" w:rsidRDefault="00F15D3E" w:rsidP="008E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193F6" w14:textId="0B4B8E4E" w:rsidR="005C1510" w:rsidRDefault="005C1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3BD14" w14:textId="6C9EF504" w:rsidR="00C36060" w:rsidRPr="00F069C8" w:rsidRDefault="00F15D3E" w:rsidP="00F069C8">
    <w:pPr>
      <w:pStyle w:val="Header"/>
      <w:tabs>
        <w:tab w:val="clear" w:pos="8640"/>
        <w:tab w:val="right" w:pos="1008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24377" w14:textId="19E1ECF1" w:rsidR="005C1510" w:rsidRDefault="005C15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9A359" w14:textId="5DAAC855" w:rsidR="005C1510" w:rsidRDefault="005C15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7842" w14:textId="7BD44F6C" w:rsidR="005C1510" w:rsidRDefault="005C15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C87B" w14:textId="292A7A83" w:rsidR="005C1510" w:rsidRDefault="005C1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536"/>
    <w:multiLevelType w:val="multilevel"/>
    <w:tmpl w:val="11F40E7E"/>
    <w:lvl w:ilvl="0">
      <w:start w:val="2"/>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3075F8B"/>
    <w:multiLevelType w:val="hybridMultilevel"/>
    <w:tmpl w:val="8324787E"/>
    <w:lvl w:ilvl="0" w:tplc="0C9051C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980F59"/>
    <w:multiLevelType w:val="multilevel"/>
    <w:tmpl w:val="EED4F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7A5C51"/>
    <w:multiLevelType w:val="hybridMultilevel"/>
    <w:tmpl w:val="08D0855E"/>
    <w:lvl w:ilvl="0" w:tplc="4BD6B15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A4A468B"/>
    <w:multiLevelType w:val="hybridMultilevel"/>
    <w:tmpl w:val="44F4BCF6"/>
    <w:lvl w:ilvl="0" w:tplc="30441CC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6E5460D"/>
    <w:multiLevelType w:val="hybridMultilevel"/>
    <w:tmpl w:val="55FAB46A"/>
    <w:lvl w:ilvl="0" w:tplc="67E652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0632B9"/>
    <w:multiLevelType w:val="hybridMultilevel"/>
    <w:tmpl w:val="50FEACE6"/>
    <w:lvl w:ilvl="0" w:tplc="86F6324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D023D30"/>
    <w:multiLevelType w:val="hybridMultilevel"/>
    <w:tmpl w:val="76A06232"/>
    <w:lvl w:ilvl="0" w:tplc="673CD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2319B5"/>
    <w:multiLevelType w:val="hybridMultilevel"/>
    <w:tmpl w:val="9560F964"/>
    <w:lvl w:ilvl="0" w:tplc="EA542C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A1082E"/>
    <w:multiLevelType w:val="multilevel"/>
    <w:tmpl w:val="0E703F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6CF5492"/>
    <w:multiLevelType w:val="hybridMultilevel"/>
    <w:tmpl w:val="389E5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C25E20"/>
    <w:multiLevelType w:val="multilevel"/>
    <w:tmpl w:val="EED4F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8A14E1"/>
    <w:multiLevelType w:val="hybridMultilevel"/>
    <w:tmpl w:val="52C0E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3"/>
  </w:num>
  <w:num w:numId="5">
    <w:abstractNumId w:val="11"/>
  </w:num>
  <w:num w:numId="6">
    <w:abstractNumId w:val="4"/>
  </w:num>
  <w:num w:numId="7">
    <w:abstractNumId w:val="5"/>
  </w:num>
  <w:num w:numId="8">
    <w:abstractNumId w:val="8"/>
  </w:num>
  <w:num w:numId="9">
    <w:abstractNumId w:val="12"/>
  </w:num>
  <w:num w:numId="10">
    <w:abstractNumId w:val="7"/>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09"/>
    <w:rsid w:val="000227F2"/>
    <w:rsid w:val="000367BB"/>
    <w:rsid w:val="00036DA0"/>
    <w:rsid w:val="00037965"/>
    <w:rsid w:val="00054923"/>
    <w:rsid w:val="000A267A"/>
    <w:rsid w:val="000B3CF4"/>
    <w:rsid w:val="000B53EF"/>
    <w:rsid w:val="000D53F5"/>
    <w:rsid w:val="001140F6"/>
    <w:rsid w:val="00115693"/>
    <w:rsid w:val="00166B7B"/>
    <w:rsid w:val="00167EF7"/>
    <w:rsid w:val="00182AF7"/>
    <w:rsid w:val="001E11F9"/>
    <w:rsid w:val="002138A4"/>
    <w:rsid w:val="0021531E"/>
    <w:rsid w:val="00231037"/>
    <w:rsid w:val="00250F22"/>
    <w:rsid w:val="00276DC3"/>
    <w:rsid w:val="00277E79"/>
    <w:rsid w:val="002C71FB"/>
    <w:rsid w:val="002E7435"/>
    <w:rsid w:val="002F2A8A"/>
    <w:rsid w:val="00305FF5"/>
    <w:rsid w:val="00334E48"/>
    <w:rsid w:val="00340C85"/>
    <w:rsid w:val="00371F57"/>
    <w:rsid w:val="00373A95"/>
    <w:rsid w:val="003740DE"/>
    <w:rsid w:val="00387A21"/>
    <w:rsid w:val="00387A90"/>
    <w:rsid w:val="00390E25"/>
    <w:rsid w:val="003C7EBD"/>
    <w:rsid w:val="003E4A9B"/>
    <w:rsid w:val="004255BE"/>
    <w:rsid w:val="00425FEC"/>
    <w:rsid w:val="00433F0F"/>
    <w:rsid w:val="0044077C"/>
    <w:rsid w:val="0046281A"/>
    <w:rsid w:val="00473F87"/>
    <w:rsid w:val="00483184"/>
    <w:rsid w:val="00484501"/>
    <w:rsid w:val="004864FA"/>
    <w:rsid w:val="004B266F"/>
    <w:rsid w:val="005118C7"/>
    <w:rsid w:val="00514A37"/>
    <w:rsid w:val="00563541"/>
    <w:rsid w:val="00565A7A"/>
    <w:rsid w:val="00585D61"/>
    <w:rsid w:val="005A4CEE"/>
    <w:rsid w:val="005C1510"/>
    <w:rsid w:val="005E0F29"/>
    <w:rsid w:val="0060684B"/>
    <w:rsid w:val="00646C58"/>
    <w:rsid w:val="006962BD"/>
    <w:rsid w:val="006A5E32"/>
    <w:rsid w:val="006B3CAA"/>
    <w:rsid w:val="006C00AC"/>
    <w:rsid w:val="006D49C8"/>
    <w:rsid w:val="006D52BC"/>
    <w:rsid w:val="00717C01"/>
    <w:rsid w:val="00727CD6"/>
    <w:rsid w:val="007835F6"/>
    <w:rsid w:val="007931A2"/>
    <w:rsid w:val="00793D64"/>
    <w:rsid w:val="007949CF"/>
    <w:rsid w:val="007A0236"/>
    <w:rsid w:val="007B28FF"/>
    <w:rsid w:val="007C46C2"/>
    <w:rsid w:val="007E323C"/>
    <w:rsid w:val="00826D3A"/>
    <w:rsid w:val="00857771"/>
    <w:rsid w:val="008B6C62"/>
    <w:rsid w:val="008C3D73"/>
    <w:rsid w:val="008D0120"/>
    <w:rsid w:val="008D2135"/>
    <w:rsid w:val="008E55A5"/>
    <w:rsid w:val="00960AD5"/>
    <w:rsid w:val="009B3321"/>
    <w:rsid w:val="00A3090F"/>
    <w:rsid w:val="00A47F55"/>
    <w:rsid w:val="00AA06B0"/>
    <w:rsid w:val="00AB51AC"/>
    <w:rsid w:val="00AE0589"/>
    <w:rsid w:val="00AE2A57"/>
    <w:rsid w:val="00AF0AA1"/>
    <w:rsid w:val="00B06769"/>
    <w:rsid w:val="00B131CB"/>
    <w:rsid w:val="00B230F9"/>
    <w:rsid w:val="00B7171E"/>
    <w:rsid w:val="00B81D9D"/>
    <w:rsid w:val="00B91BC9"/>
    <w:rsid w:val="00BC362A"/>
    <w:rsid w:val="00BC6CAE"/>
    <w:rsid w:val="00BF1848"/>
    <w:rsid w:val="00C523B8"/>
    <w:rsid w:val="00CB359B"/>
    <w:rsid w:val="00CC5108"/>
    <w:rsid w:val="00CC55AC"/>
    <w:rsid w:val="00CE1595"/>
    <w:rsid w:val="00CE5A4C"/>
    <w:rsid w:val="00D01C09"/>
    <w:rsid w:val="00D32520"/>
    <w:rsid w:val="00D40237"/>
    <w:rsid w:val="00D43CBA"/>
    <w:rsid w:val="00DB799C"/>
    <w:rsid w:val="00DC0FA5"/>
    <w:rsid w:val="00DC3010"/>
    <w:rsid w:val="00E05E37"/>
    <w:rsid w:val="00E57165"/>
    <w:rsid w:val="00E72FBF"/>
    <w:rsid w:val="00E77100"/>
    <w:rsid w:val="00EA672B"/>
    <w:rsid w:val="00EC4CD4"/>
    <w:rsid w:val="00F04D65"/>
    <w:rsid w:val="00F15D3E"/>
    <w:rsid w:val="00F26EFB"/>
    <w:rsid w:val="00F66FB0"/>
    <w:rsid w:val="00F7728F"/>
    <w:rsid w:val="00F82D50"/>
    <w:rsid w:val="00FA7EA9"/>
    <w:rsid w:val="00FB0FF4"/>
    <w:rsid w:val="00FB3987"/>
    <w:rsid w:val="00FD40F0"/>
    <w:rsid w:val="00FE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35D93"/>
  <w15:chartTrackingRefBased/>
  <w15:docId w15:val="{E081F777-EA8D-42EA-B509-9AB4E8E6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55A5"/>
    <w:pPr>
      <w:keepNext/>
      <w:spacing w:after="0" w:line="240" w:lineRule="auto"/>
      <w:outlineLvl w:val="0"/>
    </w:pPr>
    <w:rPr>
      <w:rFonts w:ascii="Times New Roman" w:eastAsia="Times New Roman" w:hAnsi="Times New Roman" w:cs="Times New Roman"/>
      <w:b/>
      <w:kern w:val="28"/>
      <w:sz w:val="24"/>
      <w:szCs w:val="20"/>
    </w:rPr>
  </w:style>
  <w:style w:type="paragraph" w:styleId="Heading2">
    <w:name w:val="heading 2"/>
    <w:basedOn w:val="Normal"/>
    <w:next w:val="Normal"/>
    <w:link w:val="Heading2Char"/>
    <w:qFormat/>
    <w:rsid w:val="008E55A5"/>
    <w:pPr>
      <w:keepNext/>
      <w:spacing w:after="0" w:line="240" w:lineRule="auto"/>
      <w:outlineLvl w:val="1"/>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8E55A5"/>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35F6"/>
    <w:rPr>
      <w:sz w:val="16"/>
      <w:szCs w:val="16"/>
    </w:rPr>
  </w:style>
  <w:style w:type="paragraph" w:styleId="CommentText">
    <w:name w:val="annotation text"/>
    <w:basedOn w:val="Normal"/>
    <w:link w:val="CommentTextChar"/>
    <w:uiPriority w:val="99"/>
    <w:semiHidden/>
    <w:unhideWhenUsed/>
    <w:rsid w:val="007835F6"/>
    <w:pPr>
      <w:spacing w:line="240" w:lineRule="auto"/>
    </w:pPr>
    <w:rPr>
      <w:sz w:val="20"/>
      <w:szCs w:val="20"/>
    </w:rPr>
  </w:style>
  <w:style w:type="character" w:customStyle="1" w:styleId="CommentTextChar">
    <w:name w:val="Comment Text Char"/>
    <w:basedOn w:val="DefaultParagraphFont"/>
    <w:link w:val="CommentText"/>
    <w:uiPriority w:val="99"/>
    <w:semiHidden/>
    <w:rsid w:val="007835F6"/>
    <w:rPr>
      <w:sz w:val="20"/>
      <w:szCs w:val="20"/>
    </w:rPr>
  </w:style>
  <w:style w:type="paragraph" w:styleId="CommentSubject">
    <w:name w:val="annotation subject"/>
    <w:basedOn w:val="CommentText"/>
    <w:next w:val="CommentText"/>
    <w:link w:val="CommentSubjectChar"/>
    <w:uiPriority w:val="99"/>
    <w:semiHidden/>
    <w:unhideWhenUsed/>
    <w:rsid w:val="007835F6"/>
    <w:rPr>
      <w:b/>
      <w:bCs/>
    </w:rPr>
  </w:style>
  <w:style w:type="character" w:customStyle="1" w:styleId="CommentSubjectChar">
    <w:name w:val="Comment Subject Char"/>
    <w:basedOn w:val="CommentTextChar"/>
    <w:link w:val="CommentSubject"/>
    <w:uiPriority w:val="99"/>
    <w:semiHidden/>
    <w:rsid w:val="007835F6"/>
    <w:rPr>
      <w:b/>
      <w:bCs/>
      <w:sz w:val="20"/>
      <w:szCs w:val="20"/>
    </w:rPr>
  </w:style>
  <w:style w:type="paragraph" w:styleId="BalloonText">
    <w:name w:val="Balloon Text"/>
    <w:basedOn w:val="Normal"/>
    <w:link w:val="BalloonTextChar"/>
    <w:uiPriority w:val="99"/>
    <w:semiHidden/>
    <w:unhideWhenUsed/>
    <w:rsid w:val="00783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F6"/>
    <w:rPr>
      <w:rFonts w:ascii="Segoe UI" w:hAnsi="Segoe UI" w:cs="Segoe UI"/>
      <w:sz w:val="18"/>
      <w:szCs w:val="18"/>
    </w:rPr>
  </w:style>
  <w:style w:type="character" w:styleId="Hyperlink">
    <w:name w:val="Hyperlink"/>
    <w:basedOn w:val="DefaultParagraphFont"/>
    <w:unhideWhenUsed/>
    <w:rsid w:val="00AB51AC"/>
    <w:rPr>
      <w:color w:val="0563C1" w:themeColor="hyperlink"/>
      <w:u w:val="single"/>
    </w:rPr>
  </w:style>
  <w:style w:type="character" w:customStyle="1" w:styleId="UnresolvedMention1">
    <w:name w:val="Unresolved Mention1"/>
    <w:basedOn w:val="DefaultParagraphFont"/>
    <w:uiPriority w:val="99"/>
    <w:semiHidden/>
    <w:unhideWhenUsed/>
    <w:rsid w:val="00AB51AC"/>
    <w:rPr>
      <w:color w:val="808080"/>
      <w:shd w:val="clear" w:color="auto" w:fill="E6E6E6"/>
    </w:rPr>
  </w:style>
  <w:style w:type="character" w:styleId="UnresolvedMention">
    <w:name w:val="Unresolved Mention"/>
    <w:basedOn w:val="DefaultParagraphFont"/>
    <w:uiPriority w:val="99"/>
    <w:semiHidden/>
    <w:unhideWhenUsed/>
    <w:rsid w:val="006B3CAA"/>
    <w:rPr>
      <w:color w:val="808080"/>
      <w:shd w:val="clear" w:color="auto" w:fill="E6E6E6"/>
    </w:rPr>
  </w:style>
  <w:style w:type="character" w:customStyle="1" w:styleId="Heading1Char">
    <w:name w:val="Heading 1 Char"/>
    <w:basedOn w:val="DefaultParagraphFont"/>
    <w:link w:val="Heading1"/>
    <w:rsid w:val="008E55A5"/>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8E55A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E55A5"/>
    <w:rPr>
      <w:rFonts w:ascii="Times New Roman" w:eastAsia="Times New Roman" w:hAnsi="Times New Roman" w:cs="Times New Roman"/>
      <w:b/>
      <w:bCs/>
      <w:sz w:val="28"/>
      <w:szCs w:val="28"/>
    </w:rPr>
  </w:style>
  <w:style w:type="paragraph" w:styleId="Header">
    <w:name w:val="header"/>
    <w:basedOn w:val="Normal"/>
    <w:link w:val="HeaderChar"/>
    <w:rsid w:val="008E55A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E55A5"/>
    <w:rPr>
      <w:rFonts w:ascii="Times New Roman" w:eastAsia="Times New Roman" w:hAnsi="Times New Roman" w:cs="Times New Roman"/>
      <w:sz w:val="24"/>
      <w:szCs w:val="24"/>
    </w:rPr>
  </w:style>
  <w:style w:type="paragraph" w:styleId="Footer">
    <w:name w:val="footer"/>
    <w:basedOn w:val="Normal"/>
    <w:link w:val="FooterChar"/>
    <w:uiPriority w:val="99"/>
    <w:rsid w:val="008E55A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55A5"/>
    <w:rPr>
      <w:rFonts w:ascii="Times New Roman" w:eastAsia="Times New Roman" w:hAnsi="Times New Roman" w:cs="Times New Roman"/>
      <w:sz w:val="24"/>
      <w:szCs w:val="24"/>
    </w:rPr>
  </w:style>
  <w:style w:type="character" w:styleId="PageNumber">
    <w:name w:val="page number"/>
    <w:basedOn w:val="DefaultParagraphFont"/>
    <w:rsid w:val="008E55A5"/>
  </w:style>
  <w:style w:type="paragraph" w:styleId="ListParagraph">
    <w:name w:val="List Paragraph"/>
    <w:basedOn w:val="Normal"/>
    <w:uiPriority w:val="34"/>
    <w:qFormat/>
    <w:rsid w:val="0021531E"/>
    <w:pPr>
      <w:spacing w:after="0" w:line="240" w:lineRule="auto"/>
      <w:ind w:left="720"/>
    </w:pPr>
    <w:rPr>
      <w:rFonts w:ascii="Calibri" w:hAnsi="Calibri" w:cs="Calibri"/>
    </w:rPr>
  </w:style>
  <w:style w:type="character" w:styleId="Strong">
    <w:name w:val="Strong"/>
    <w:basedOn w:val="DefaultParagraphFont"/>
    <w:uiPriority w:val="22"/>
    <w:qFormat/>
    <w:rsid w:val="0021531E"/>
    <w:rPr>
      <w:b/>
      <w:bCs/>
    </w:rPr>
  </w:style>
  <w:style w:type="character" w:customStyle="1" w:styleId="fontstyle01">
    <w:name w:val="fontstyle01"/>
    <w:basedOn w:val="DefaultParagraphFont"/>
    <w:rsid w:val="0021531E"/>
    <w:rPr>
      <w:rFonts w:ascii="Calibri" w:hAnsi="Calibri" w:cs="Calibri" w:hint="default"/>
      <w:b/>
      <w:bCs/>
      <w:i w:val="0"/>
      <w:iCs w:val="0"/>
      <w:color w:val="000000"/>
      <w:sz w:val="22"/>
      <w:szCs w:val="22"/>
    </w:rPr>
  </w:style>
  <w:style w:type="character" w:customStyle="1" w:styleId="fontstyle21">
    <w:name w:val="fontstyle21"/>
    <w:basedOn w:val="DefaultParagraphFont"/>
    <w:rsid w:val="0021531E"/>
    <w:rPr>
      <w:rFonts w:ascii="Calibri" w:hAnsi="Calibri" w:cs="Calibri" w:hint="default"/>
      <w:b w:val="0"/>
      <w:bCs w:val="0"/>
      <w:i w:val="0"/>
      <w:iCs w:val="0"/>
      <w:color w:val="000000"/>
      <w:sz w:val="22"/>
      <w:szCs w:val="22"/>
    </w:rPr>
  </w:style>
  <w:style w:type="paragraph" w:styleId="TOC1">
    <w:name w:val="toc 1"/>
    <w:basedOn w:val="Normal"/>
    <w:next w:val="Normal"/>
    <w:autoRedefine/>
    <w:uiPriority w:val="39"/>
    <w:semiHidden/>
    <w:rsid w:val="0021531E"/>
    <w:pPr>
      <w:spacing w:after="0" w:line="240" w:lineRule="auto"/>
    </w:pPr>
    <w:rPr>
      <w:rFonts w:ascii="Arial" w:eastAsia="Times New Roman" w:hAnsi="Arial" w:cs="Arial"/>
      <w:u w:val="single"/>
    </w:rPr>
  </w:style>
  <w:style w:type="paragraph" w:customStyle="1" w:styleId="Default">
    <w:name w:val="Default"/>
    <w:rsid w:val="0021531E"/>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606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2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cepts@hptn.org"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ptn.org" TargetMode="External"/><Relationship Id="rId17" Type="http://schemas.openxmlformats.org/officeDocument/2006/relationships/hyperlink" Target="https://www.hptn.org/about/network-groups-committees/scientific-committee-scs"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concepts@hptn.org"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hptn.org/news-and-events/announcements/hptn-call-for-concepts"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ptn.org/index.php/about/network-groups-committees" TargetMode="External"/><Relationship Id="rId22" Type="http://schemas.openxmlformats.org/officeDocument/2006/relationships/header" Target="header3.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0E77602D4E84CA7D06550673FDBB9" ma:contentTypeVersion="6" ma:contentTypeDescription="Create a new document." ma:contentTypeScope="" ma:versionID="0b0feb7f80967871eb819c02684fe04c">
  <xsd:schema xmlns:xsd="http://www.w3.org/2001/XMLSchema" xmlns:xs="http://www.w3.org/2001/XMLSchema" xmlns:p="http://schemas.microsoft.com/office/2006/metadata/properties" xmlns:ns2="0172fa1c-57d3-497c-b97c-1fc9612122e5" xmlns:ns3="8b0ecff7-3472-4758-b175-fe31036856f7" targetNamespace="http://schemas.microsoft.com/office/2006/metadata/properties" ma:root="true" ma:fieldsID="fa02e587ef1d6abfb81b14b0527c7fec" ns2:_="" ns3:_="">
    <xsd:import namespace="0172fa1c-57d3-497c-b97c-1fc9612122e5"/>
    <xsd:import namespace="8b0ecff7-3472-4758-b175-fe31036856f7"/>
    <xsd:element name="properties">
      <xsd:complexType>
        <xsd:sequence>
          <xsd:element name="documentManagement">
            <xsd:complexType>
              <xsd:all>
                <xsd:element ref="ns2:Leadership_x0020_Group"/>
                <xsd:element ref="ns2:Document_x0020_Type"/>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2fa1c-57d3-497c-b97c-1fc9612122e5" elementFormDefault="qualified">
    <xsd:import namespace="http://schemas.microsoft.com/office/2006/documentManagement/types"/>
    <xsd:import namespace="http://schemas.microsoft.com/office/infopath/2007/PartnerControls"/>
    <xsd:element name="Leadership_x0020_Group" ma:index="8" ma:displayName="Leadership Group" ma:format="Dropdown" ma:internalName="Leadership_x0020_Group">
      <xsd:simpleType>
        <xsd:restriction base="dms:Choice">
          <xsd:enumeration value="EC"/>
          <xsd:enumeration value="Leadership"/>
          <xsd:enumeration value="SAG"/>
          <xsd:enumeration value="SC"/>
          <xsd:enumeration value="PI"/>
        </xsd:restriction>
      </xsd:simpleType>
    </xsd:element>
    <xsd:element name="Document_x0020_Type" ma:index="9" ma:displayName="Document Type" ma:format="Dropdown" ma:internalName="Document_x0020_Type">
      <xsd:simpleType>
        <xsd:restriction base="dms:Choice">
          <xsd:enumeration value="Agenda"/>
          <xsd:enumeration value="Minutes/Summary"/>
        </xsd:restriction>
      </xsd:simpleType>
    </xsd:element>
  </xsd:schema>
  <xsd:schema xmlns:xsd="http://www.w3.org/2001/XMLSchema" xmlns:xs="http://www.w3.org/2001/XMLSchema" xmlns:dms="http://schemas.microsoft.com/office/2006/documentManagement/types" xmlns:pc="http://schemas.microsoft.com/office/infopath/2007/PartnerControls" targetNamespace="8b0ecff7-3472-4758-b175-fe31036856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eadership_x0020_Group xmlns="0172fa1c-57d3-497c-b97c-1fc9612122e5"/>
    <Document_x0020_Type xmlns="0172fa1c-57d3-497c-b97c-1fc9612122e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F9262-16EE-4F98-87E8-46B26D7B4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2fa1c-57d3-497c-b97c-1fc9612122e5"/>
    <ds:schemaRef ds:uri="8b0ecff7-3472-4758-b175-fe3103685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6FA4B-0E4C-449A-9A28-481E04574059}">
  <ds:schemaRefs>
    <ds:schemaRef ds:uri="http://schemas.openxmlformats.org/officeDocument/2006/bibliography"/>
  </ds:schemaRefs>
</ds:datastoreItem>
</file>

<file path=customXml/itemProps3.xml><?xml version="1.0" encoding="utf-8"?>
<ds:datastoreItem xmlns:ds="http://schemas.openxmlformats.org/officeDocument/2006/customXml" ds:itemID="{788CE86E-CD56-4032-9DF6-75536A952E55}">
  <ds:schemaRefs>
    <ds:schemaRef ds:uri="http://schemas.microsoft.com/office/2006/metadata/properties"/>
    <ds:schemaRef ds:uri="http://schemas.microsoft.com/office/infopath/2007/PartnerControls"/>
    <ds:schemaRef ds:uri="0172fa1c-57d3-497c-b97c-1fc9612122e5"/>
  </ds:schemaRefs>
</ds:datastoreItem>
</file>

<file path=customXml/itemProps4.xml><?xml version="1.0" encoding="utf-8"?>
<ds:datastoreItem xmlns:ds="http://schemas.openxmlformats.org/officeDocument/2006/customXml" ds:itemID="{6E1D2F96-CA3A-4B00-803E-637CE54ED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Myron S</dc:creator>
  <cp:keywords/>
  <dc:description/>
  <cp:lastModifiedBy>Laura Smith</cp:lastModifiedBy>
  <cp:revision>2</cp:revision>
  <dcterms:created xsi:type="dcterms:W3CDTF">2021-01-11T22:27:00Z</dcterms:created>
  <dcterms:modified xsi:type="dcterms:W3CDTF">2021-01-11T22:27:00Z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0x010100A130E77602D4E84CA7D06550673FDBB9</vt:lpwstr>
  </property>
</Properties>
</file>