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D67C2" w14:textId="1557BAB6" w:rsidR="005F7505" w:rsidRPr="00820805" w:rsidRDefault="008E0811" w:rsidP="000B53E7">
      <w:pPr>
        <w:pStyle w:val="Title"/>
        <w:spacing w:after="240" w:line="240" w:lineRule="auto"/>
        <w:rPr>
          <w:rFonts w:ascii="Times New Roman" w:hAnsi="Times New Roman" w:cs="Times New Roman"/>
          <w:sz w:val="22"/>
          <w:szCs w:val="22"/>
        </w:rPr>
      </w:pPr>
      <w:r>
        <w:rPr>
          <w:rFonts w:ascii="Times New Roman" w:hAnsi="Times New Roman" w:cs="Times New Roman"/>
          <w:sz w:val="22"/>
          <w:szCs w:val="22"/>
        </w:rPr>
        <w:t xml:space="preserve"> </w:t>
      </w:r>
      <w:r w:rsidR="005F7505" w:rsidRPr="00820805">
        <w:rPr>
          <w:rFonts w:ascii="Times New Roman" w:hAnsi="Times New Roman" w:cs="Times New Roman"/>
          <w:sz w:val="22"/>
          <w:szCs w:val="22"/>
        </w:rPr>
        <w:t xml:space="preserve">HIV Prevention Trials Network (HPTN) </w:t>
      </w:r>
      <w:r w:rsidR="00137598">
        <w:rPr>
          <w:rFonts w:ascii="Times New Roman" w:hAnsi="Times New Roman" w:cs="Times New Roman"/>
          <w:sz w:val="22"/>
          <w:szCs w:val="22"/>
        </w:rPr>
        <w:t>0</w:t>
      </w:r>
      <w:r w:rsidR="003D1C7E">
        <w:rPr>
          <w:rFonts w:ascii="Times New Roman" w:hAnsi="Times New Roman" w:cs="Times New Roman"/>
          <w:sz w:val="22"/>
          <w:szCs w:val="22"/>
        </w:rPr>
        <w:t>84</w:t>
      </w:r>
      <w:r w:rsidR="005F7505" w:rsidRPr="00820805">
        <w:rPr>
          <w:rFonts w:ascii="Times New Roman" w:hAnsi="Times New Roman" w:cs="Times New Roman"/>
          <w:sz w:val="22"/>
          <w:szCs w:val="22"/>
        </w:rPr>
        <w:t xml:space="preserve"> Publication Guidance</w:t>
      </w:r>
    </w:p>
    <w:p w14:paraId="6E625CA2" w14:textId="3316F8A8" w:rsidR="005F7505" w:rsidRPr="004333FD" w:rsidRDefault="005F7505" w:rsidP="000B53E7">
      <w:pPr>
        <w:spacing w:after="240"/>
      </w:pPr>
      <w:r w:rsidRPr="00820805">
        <w:rPr>
          <w:sz w:val="22"/>
          <w:szCs w:val="22"/>
        </w:rPr>
        <w:t>All manuscripts, abstracts, and presentations generated from HPTN research are subject</w:t>
      </w:r>
      <w:r w:rsidR="00A67C19">
        <w:rPr>
          <w:sz w:val="22"/>
          <w:szCs w:val="22"/>
        </w:rPr>
        <w:t xml:space="preserve"> to the HPTN Publication Policy</w:t>
      </w:r>
      <w:r w:rsidRPr="00820805">
        <w:rPr>
          <w:i/>
          <w:iCs/>
          <w:sz w:val="22"/>
          <w:szCs w:val="22"/>
        </w:rPr>
        <w:t xml:space="preserve">, </w:t>
      </w:r>
      <w:r w:rsidRPr="00820805">
        <w:rPr>
          <w:iCs/>
          <w:sz w:val="22"/>
          <w:szCs w:val="22"/>
        </w:rPr>
        <w:t xml:space="preserve">which </w:t>
      </w:r>
      <w:r w:rsidR="00A67C19">
        <w:rPr>
          <w:iCs/>
          <w:sz w:val="22"/>
          <w:szCs w:val="22"/>
        </w:rPr>
        <w:t>is included as Section 21 of the HPTN Manual of Operations (</w:t>
      </w:r>
      <w:hyperlink r:id="rId11" w:history="1">
        <w:r w:rsidR="004333FD" w:rsidRPr="00A3025F">
          <w:rPr>
            <w:rStyle w:val="Hyperlink"/>
          </w:rPr>
          <w:t>https://www.hptn.org/resources/manual-of-operations</w:t>
        </w:r>
      </w:hyperlink>
      <w:r w:rsidR="00A67C19">
        <w:rPr>
          <w:iCs/>
          <w:sz w:val="22"/>
          <w:szCs w:val="22"/>
        </w:rPr>
        <w:t xml:space="preserve">). </w:t>
      </w:r>
      <w:r w:rsidRPr="00820805">
        <w:rPr>
          <w:iCs/>
          <w:sz w:val="22"/>
          <w:szCs w:val="22"/>
        </w:rPr>
        <w:t xml:space="preserve">The purpose of this document is to outline additional procedures that have been developed specifically for abstracts, publications and presentations that arise from data generated from HPTN </w:t>
      </w:r>
      <w:r w:rsidR="00137598">
        <w:rPr>
          <w:iCs/>
          <w:sz w:val="22"/>
          <w:szCs w:val="22"/>
        </w:rPr>
        <w:t>0</w:t>
      </w:r>
      <w:r w:rsidR="003D1C7E">
        <w:rPr>
          <w:iCs/>
          <w:sz w:val="22"/>
          <w:szCs w:val="22"/>
        </w:rPr>
        <w:t>84</w:t>
      </w:r>
      <w:r w:rsidRPr="00820805">
        <w:rPr>
          <w:iCs/>
          <w:sz w:val="22"/>
          <w:szCs w:val="22"/>
        </w:rPr>
        <w:t>.</w:t>
      </w:r>
    </w:p>
    <w:p w14:paraId="4E88A6EA" w14:textId="77777777" w:rsidR="005F7505" w:rsidRPr="00820805" w:rsidRDefault="005F7505" w:rsidP="000B53E7">
      <w:pPr>
        <w:spacing w:after="240"/>
        <w:rPr>
          <w:sz w:val="22"/>
          <w:szCs w:val="22"/>
          <w:u w:val="single"/>
        </w:rPr>
      </w:pPr>
      <w:r w:rsidRPr="00820805">
        <w:rPr>
          <w:b/>
          <w:sz w:val="22"/>
          <w:szCs w:val="22"/>
          <w:u w:val="single"/>
        </w:rPr>
        <w:t>Collaboration</w:t>
      </w:r>
    </w:p>
    <w:p w14:paraId="6B7846C8" w14:textId="77777777" w:rsidR="005F7505" w:rsidRPr="00820805" w:rsidRDefault="005F7505" w:rsidP="000B53E7">
      <w:pPr>
        <w:spacing w:after="240"/>
        <w:rPr>
          <w:sz w:val="22"/>
          <w:szCs w:val="22"/>
        </w:rPr>
      </w:pPr>
      <w:r w:rsidRPr="00820805">
        <w:rPr>
          <w:sz w:val="22"/>
          <w:szCs w:val="22"/>
        </w:rPr>
        <w:t xml:space="preserve">HPTN </w:t>
      </w:r>
      <w:r w:rsidR="00137598">
        <w:rPr>
          <w:sz w:val="22"/>
          <w:szCs w:val="22"/>
        </w:rPr>
        <w:t>0</w:t>
      </w:r>
      <w:r w:rsidR="003D1C7E">
        <w:rPr>
          <w:sz w:val="22"/>
          <w:szCs w:val="22"/>
        </w:rPr>
        <w:t>84</w:t>
      </w:r>
      <w:r w:rsidRPr="00820805">
        <w:rPr>
          <w:sz w:val="22"/>
          <w:szCs w:val="22"/>
        </w:rPr>
        <w:t xml:space="preserve"> is a collaborative study involving </w:t>
      </w:r>
      <w:proofErr w:type="gramStart"/>
      <w:r w:rsidRPr="00820805">
        <w:rPr>
          <w:sz w:val="22"/>
          <w:szCs w:val="22"/>
        </w:rPr>
        <w:t>a number of</w:t>
      </w:r>
      <w:proofErr w:type="gramEnd"/>
      <w:r w:rsidRPr="00820805">
        <w:rPr>
          <w:sz w:val="22"/>
          <w:szCs w:val="22"/>
        </w:rPr>
        <w:t xml:space="preserve"> entities:</w:t>
      </w:r>
    </w:p>
    <w:p w14:paraId="00405674" w14:textId="419F0CC7" w:rsidR="005F7505" w:rsidRPr="00820805" w:rsidRDefault="005F7505" w:rsidP="000B53E7">
      <w:pPr>
        <w:numPr>
          <w:ilvl w:val="0"/>
          <w:numId w:val="13"/>
        </w:numPr>
        <w:spacing w:after="240"/>
        <w:rPr>
          <w:sz w:val="22"/>
          <w:szCs w:val="22"/>
        </w:rPr>
      </w:pPr>
      <w:r w:rsidRPr="00820805">
        <w:rPr>
          <w:sz w:val="22"/>
          <w:szCs w:val="22"/>
        </w:rPr>
        <w:t xml:space="preserve">The HPTN, including the Statistical and Data Management Center (SDMC), </w:t>
      </w:r>
      <w:r w:rsidR="00FF7A75">
        <w:rPr>
          <w:sz w:val="22"/>
          <w:szCs w:val="22"/>
        </w:rPr>
        <w:t>the Laboratory Center (LC),</w:t>
      </w:r>
      <w:r w:rsidRPr="00820805">
        <w:rPr>
          <w:sz w:val="22"/>
          <w:szCs w:val="22"/>
        </w:rPr>
        <w:t xml:space="preserve"> the </w:t>
      </w:r>
      <w:r w:rsidR="004708D3">
        <w:rPr>
          <w:sz w:val="22"/>
          <w:szCs w:val="22"/>
        </w:rPr>
        <w:t>Leadership and Operations Center (LOC</w:t>
      </w:r>
      <w:r w:rsidRPr="00820805">
        <w:rPr>
          <w:sz w:val="22"/>
          <w:szCs w:val="22"/>
        </w:rPr>
        <w:t>)</w:t>
      </w:r>
      <w:r w:rsidR="00FF7A75">
        <w:rPr>
          <w:sz w:val="22"/>
          <w:szCs w:val="22"/>
        </w:rPr>
        <w:t>, and clinical research sites</w:t>
      </w:r>
      <w:r w:rsidRPr="00820805">
        <w:rPr>
          <w:sz w:val="22"/>
          <w:szCs w:val="22"/>
        </w:rPr>
        <w:t>, is sponsored by the Division of AIDS (DAIDS), which is part of the National Institute of Allergy and Infectious Disease (NIAID) at NIH</w:t>
      </w:r>
      <w:r w:rsidR="002C5A12">
        <w:rPr>
          <w:sz w:val="22"/>
          <w:szCs w:val="22"/>
        </w:rPr>
        <w:t xml:space="preserve">, </w:t>
      </w:r>
      <w:r w:rsidR="00D639C0">
        <w:rPr>
          <w:sz w:val="22"/>
          <w:szCs w:val="22"/>
        </w:rPr>
        <w:t xml:space="preserve">with some funding provided by the Bill &amp; Melinda Gates Foundation </w:t>
      </w:r>
      <w:r w:rsidR="002C5A12">
        <w:rPr>
          <w:sz w:val="22"/>
          <w:szCs w:val="22"/>
        </w:rPr>
        <w:t>with study drugs provided by Gilead Sciences and ViiV Healthcare.</w:t>
      </w:r>
      <w:r w:rsidRPr="00820805">
        <w:rPr>
          <w:sz w:val="22"/>
          <w:szCs w:val="22"/>
        </w:rPr>
        <w:t xml:space="preserve"> </w:t>
      </w:r>
    </w:p>
    <w:p w14:paraId="3F4153EB" w14:textId="77777777" w:rsidR="005F7505" w:rsidRPr="00820805" w:rsidRDefault="005F7505" w:rsidP="000B53E7">
      <w:pPr>
        <w:spacing w:after="240"/>
        <w:rPr>
          <w:b/>
          <w:sz w:val="22"/>
          <w:szCs w:val="22"/>
          <w:u w:val="single"/>
        </w:rPr>
      </w:pPr>
      <w:r w:rsidRPr="00820805">
        <w:rPr>
          <w:b/>
          <w:sz w:val="22"/>
          <w:szCs w:val="22"/>
          <w:u w:val="single"/>
        </w:rPr>
        <w:t>Plans for Data Analyses, Presentation, Abstract and Manuscript Development</w:t>
      </w:r>
    </w:p>
    <w:p w14:paraId="483D258E" w14:textId="77777777" w:rsidR="005F7505" w:rsidRPr="00820805" w:rsidRDefault="005F7505" w:rsidP="000B53E7">
      <w:pPr>
        <w:spacing w:after="240"/>
        <w:rPr>
          <w:sz w:val="22"/>
          <w:szCs w:val="22"/>
        </w:rPr>
      </w:pPr>
      <w:r w:rsidRPr="00820805">
        <w:rPr>
          <w:sz w:val="22"/>
          <w:szCs w:val="22"/>
        </w:rPr>
        <w:t xml:space="preserve">It is the intention of the HPTN </w:t>
      </w:r>
      <w:r w:rsidR="00137598">
        <w:rPr>
          <w:sz w:val="22"/>
          <w:szCs w:val="22"/>
        </w:rPr>
        <w:t>0</w:t>
      </w:r>
      <w:r w:rsidR="003D1C7E">
        <w:rPr>
          <w:sz w:val="22"/>
          <w:szCs w:val="22"/>
        </w:rPr>
        <w:t>84</w:t>
      </w:r>
      <w:r w:rsidRPr="00820805">
        <w:rPr>
          <w:sz w:val="22"/>
          <w:szCs w:val="22"/>
        </w:rPr>
        <w:t xml:space="preserve"> Study Team that </w:t>
      </w:r>
      <w:r>
        <w:rPr>
          <w:sz w:val="22"/>
          <w:szCs w:val="22"/>
        </w:rPr>
        <w:t>all the various entities</w:t>
      </w:r>
      <w:r w:rsidRPr="00820805">
        <w:rPr>
          <w:sz w:val="22"/>
          <w:szCs w:val="22"/>
        </w:rPr>
        <w:t xml:space="preserve"> involved in the study be engaged in the dissemination of findings through abstracts, presentations and publications</w:t>
      </w:r>
      <w:r>
        <w:rPr>
          <w:sz w:val="22"/>
          <w:szCs w:val="22"/>
        </w:rPr>
        <w:t>. This effort involves the following principles:</w:t>
      </w:r>
    </w:p>
    <w:p w14:paraId="6CD68FE0" w14:textId="77777777" w:rsidR="005F7505" w:rsidRPr="00820805" w:rsidRDefault="005F7505" w:rsidP="000B53E7">
      <w:pPr>
        <w:numPr>
          <w:ilvl w:val="0"/>
          <w:numId w:val="24"/>
        </w:numPr>
        <w:spacing w:after="240"/>
        <w:rPr>
          <w:sz w:val="22"/>
          <w:szCs w:val="22"/>
        </w:rPr>
      </w:pPr>
      <w:r w:rsidRPr="00820805">
        <w:rPr>
          <w:sz w:val="22"/>
          <w:szCs w:val="22"/>
        </w:rPr>
        <w:t xml:space="preserve">Abstracts, presentations and publications utilizing HPTN </w:t>
      </w:r>
      <w:r w:rsidR="00137598">
        <w:rPr>
          <w:sz w:val="22"/>
          <w:szCs w:val="22"/>
        </w:rPr>
        <w:t>0</w:t>
      </w:r>
      <w:r w:rsidR="003D1C7E">
        <w:rPr>
          <w:sz w:val="22"/>
          <w:szCs w:val="22"/>
        </w:rPr>
        <w:t>84</w:t>
      </w:r>
      <w:r w:rsidRPr="00820805">
        <w:rPr>
          <w:sz w:val="22"/>
          <w:szCs w:val="22"/>
        </w:rPr>
        <w:t xml:space="preserve"> data are presented and published in an expeditious manner.</w:t>
      </w:r>
    </w:p>
    <w:p w14:paraId="7E5A75AA" w14:textId="50BAFC37" w:rsidR="005F7505" w:rsidRPr="00820805" w:rsidRDefault="005F7505" w:rsidP="000B53E7">
      <w:pPr>
        <w:numPr>
          <w:ilvl w:val="0"/>
          <w:numId w:val="24"/>
        </w:numPr>
        <w:spacing w:after="240"/>
        <w:rPr>
          <w:sz w:val="22"/>
          <w:szCs w:val="22"/>
        </w:rPr>
      </w:pPr>
      <w:r w:rsidRPr="00820805">
        <w:rPr>
          <w:sz w:val="22"/>
          <w:szCs w:val="22"/>
        </w:rPr>
        <w:t xml:space="preserve">Writing assignments are clearly defined and agreed upon among HPTN </w:t>
      </w:r>
      <w:r w:rsidR="00137598">
        <w:rPr>
          <w:sz w:val="22"/>
          <w:szCs w:val="22"/>
        </w:rPr>
        <w:t>0</w:t>
      </w:r>
      <w:r w:rsidR="003D1C7E">
        <w:rPr>
          <w:sz w:val="22"/>
          <w:szCs w:val="22"/>
        </w:rPr>
        <w:t>84</w:t>
      </w:r>
      <w:r w:rsidR="00177A0D">
        <w:rPr>
          <w:sz w:val="22"/>
          <w:szCs w:val="22"/>
        </w:rPr>
        <w:t xml:space="preserve"> chairs and may include</w:t>
      </w:r>
      <w:r w:rsidRPr="00820805">
        <w:rPr>
          <w:sz w:val="22"/>
          <w:szCs w:val="22"/>
        </w:rPr>
        <w:t xml:space="preserve"> team members and collaborators.</w:t>
      </w:r>
    </w:p>
    <w:p w14:paraId="6F60ED2C" w14:textId="7A93B6B0" w:rsidR="005F7505" w:rsidRPr="00820805" w:rsidRDefault="005F7505" w:rsidP="000B53E7">
      <w:pPr>
        <w:numPr>
          <w:ilvl w:val="0"/>
          <w:numId w:val="24"/>
        </w:numPr>
        <w:spacing w:after="240"/>
        <w:rPr>
          <w:sz w:val="22"/>
          <w:szCs w:val="22"/>
        </w:rPr>
      </w:pPr>
      <w:r w:rsidRPr="00820805">
        <w:rPr>
          <w:sz w:val="22"/>
          <w:szCs w:val="22"/>
        </w:rPr>
        <w:t xml:space="preserve">All HPTN </w:t>
      </w:r>
      <w:r w:rsidR="00137598">
        <w:rPr>
          <w:sz w:val="22"/>
          <w:szCs w:val="22"/>
        </w:rPr>
        <w:t>0</w:t>
      </w:r>
      <w:r w:rsidR="003D1C7E">
        <w:rPr>
          <w:sz w:val="22"/>
          <w:szCs w:val="22"/>
        </w:rPr>
        <w:t>84</w:t>
      </w:r>
      <w:r w:rsidRPr="00820805">
        <w:rPr>
          <w:sz w:val="22"/>
          <w:szCs w:val="22"/>
        </w:rPr>
        <w:t xml:space="preserve"> team members and collaborators are encouraged to propose concepts for development into abstracts, presentations and publications.</w:t>
      </w:r>
      <w:r w:rsidR="00177A0D">
        <w:rPr>
          <w:sz w:val="22"/>
          <w:szCs w:val="22"/>
        </w:rPr>
        <w:t xml:space="preserve">  The Protocol Chairs will approve or reject concept proposals.  </w:t>
      </w:r>
    </w:p>
    <w:p w14:paraId="747798E8" w14:textId="77777777" w:rsidR="005F7505" w:rsidRPr="00820805" w:rsidRDefault="005F7505" w:rsidP="000B53E7">
      <w:pPr>
        <w:numPr>
          <w:ilvl w:val="0"/>
          <w:numId w:val="24"/>
        </w:numPr>
        <w:spacing w:after="240"/>
        <w:rPr>
          <w:sz w:val="22"/>
          <w:szCs w:val="22"/>
        </w:rPr>
      </w:pPr>
      <w:r w:rsidRPr="00820805">
        <w:rPr>
          <w:sz w:val="22"/>
          <w:szCs w:val="22"/>
        </w:rPr>
        <w:t>The process of selecting and prioritizing concepts for abstract, manuscript and presentation development will be transparent.</w:t>
      </w:r>
    </w:p>
    <w:p w14:paraId="2B31FA16" w14:textId="77777777" w:rsidR="005F7505" w:rsidRPr="00820805" w:rsidRDefault="005F7505" w:rsidP="000B53E7">
      <w:pPr>
        <w:spacing w:after="240"/>
        <w:rPr>
          <w:b/>
          <w:sz w:val="22"/>
          <w:szCs w:val="22"/>
          <w:u w:val="single"/>
        </w:rPr>
      </w:pPr>
      <w:r w:rsidRPr="00820805">
        <w:rPr>
          <w:b/>
          <w:sz w:val="22"/>
          <w:szCs w:val="22"/>
          <w:u w:val="single"/>
        </w:rPr>
        <w:t>Publication Committee Members</w:t>
      </w:r>
    </w:p>
    <w:p w14:paraId="3753F6EF" w14:textId="66DA0B18" w:rsidR="005F7505" w:rsidRPr="00820805" w:rsidRDefault="005F7505" w:rsidP="000B53E7">
      <w:pPr>
        <w:spacing w:after="240"/>
        <w:rPr>
          <w:sz w:val="22"/>
          <w:szCs w:val="22"/>
        </w:rPr>
      </w:pPr>
      <w:r w:rsidRPr="00820805">
        <w:rPr>
          <w:sz w:val="22"/>
          <w:szCs w:val="22"/>
        </w:rPr>
        <w:t xml:space="preserve">The Chair and Co-chair of the study, in collaboration with the study’s senior statistician, will have the overall responsibility for spearheading and streamlining all abstracts, publications and presentations from HPTN </w:t>
      </w:r>
      <w:r w:rsidR="00137598">
        <w:rPr>
          <w:sz w:val="22"/>
          <w:szCs w:val="22"/>
        </w:rPr>
        <w:t>0</w:t>
      </w:r>
      <w:r w:rsidR="003D1C7E">
        <w:rPr>
          <w:sz w:val="22"/>
          <w:szCs w:val="22"/>
        </w:rPr>
        <w:t>84</w:t>
      </w:r>
      <w:r w:rsidRPr="00820805">
        <w:rPr>
          <w:sz w:val="22"/>
          <w:szCs w:val="22"/>
        </w:rPr>
        <w:t xml:space="preserve">.  They will be assisted by an </w:t>
      </w:r>
      <w:r>
        <w:rPr>
          <w:sz w:val="22"/>
          <w:szCs w:val="22"/>
        </w:rPr>
        <w:t xml:space="preserve">HPTN </w:t>
      </w:r>
      <w:r w:rsidR="00137598">
        <w:rPr>
          <w:sz w:val="22"/>
          <w:szCs w:val="22"/>
        </w:rPr>
        <w:t>0</w:t>
      </w:r>
      <w:r w:rsidR="003D1C7E">
        <w:rPr>
          <w:sz w:val="22"/>
          <w:szCs w:val="22"/>
        </w:rPr>
        <w:t>84</w:t>
      </w:r>
      <w:r>
        <w:rPr>
          <w:sz w:val="22"/>
          <w:szCs w:val="22"/>
        </w:rPr>
        <w:t xml:space="preserve"> Publications and </w:t>
      </w:r>
      <w:r w:rsidRPr="00742B08">
        <w:rPr>
          <w:sz w:val="22"/>
          <w:szCs w:val="22"/>
        </w:rPr>
        <w:t xml:space="preserve">Presentations (P&amp;P) Group </w:t>
      </w:r>
      <w:r w:rsidR="00601E1B" w:rsidRPr="00742B08">
        <w:rPr>
          <w:sz w:val="22"/>
          <w:szCs w:val="22"/>
        </w:rPr>
        <w:t>(</w:t>
      </w:r>
      <w:hyperlink r:id="rId12" w:history="1">
        <w:r w:rsidR="00601E1B" w:rsidRPr="00742B08">
          <w:rPr>
            <w:sz w:val="22"/>
            <w:szCs w:val="22"/>
          </w:rPr>
          <w:t>084PubsCommittee@HPTN.org</w:t>
        </w:r>
      </w:hyperlink>
      <w:r w:rsidR="00601E1B" w:rsidRPr="00742B08">
        <w:rPr>
          <w:sz w:val="22"/>
          <w:szCs w:val="22"/>
        </w:rPr>
        <w:t xml:space="preserve">) </w:t>
      </w:r>
      <w:r w:rsidRPr="00742B08">
        <w:rPr>
          <w:sz w:val="22"/>
          <w:szCs w:val="22"/>
        </w:rPr>
        <w:t>that will</w:t>
      </w:r>
      <w:r w:rsidRPr="00820805">
        <w:rPr>
          <w:sz w:val="22"/>
          <w:szCs w:val="22"/>
        </w:rPr>
        <w:t xml:space="preserve"> help in the review of concepts, abstracts, presentations and manuscripts, as well as the prioritization process. The </w:t>
      </w:r>
      <w:r>
        <w:rPr>
          <w:sz w:val="22"/>
          <w:szCs w:val="22"/>
        </w:rPr>
        <w:t xml:space="preserve">HPTN </w:t>
      </w:r>
      <w:r w:rsidR="00137598">
        <w:rPr>
          <w:sz w:val="22"/>
          <w:szCs w:val="22"/>
        </w:rPr>
        <w:t>0</w:t>
      </w:r>
      <w:r w:rsidR="003D1C7E">
        <w:rPr>
          <w:sz w:val="22"/>
          <w:szCs w:val="22"/>
        </w:rPr>
        <w:t>84</w:t>
      </w:r>
      <w:r>
        <w:rPr>
          <w:sz w:val="22"/>
          <w:szCs w:val="22"/>
        </w:rPr>
        <w:t xml:space="preserve"> P&amp;P </w:t>
      </w:r>
      <w:r w:rsidRPr="00820805">
        <w:rPr>
          <w:sz w:val="22"/>
          <w:szCs w:val="22"/>
        </w:rPr>
        <w:t xml:space="preserve">Group will also assist in the selection of manuscript writing groups </w:t>
      </w:r>
      <w:proofErr w:type="gramStart"/>
      <w:r w:rsidRPr="00820805">
        <w:rPr>
          <w:sz w:val="22"/>
          <w:szCs w:val="22"/>
        </w:rPr>
        <w:t>taking into account</w:t>
      </w:r>
      <w:proofErr w:type="gramEnd"/>
      <w:r w:rsidRPr="00820805">
        <w:rPr>
          <w:sz w:val="22"/>
          <w:szCs w:val="22"/>
        </w:rPr>
        <w:t xml:space="preserve"> individual contributions to the work and allowing for opportunities for individuals involved in HPTN </w:t>
      </w:r>
      <w:r w:rsidR="00137598">
        <w:rPr>
          <w:sz w:val="22"/>
          <w:szCs w:val="22"/>
        </w:rPr>
        <w:t>0</w:t>
      </w:r>
      <w:r w:rsidR="003D1C7E">
        <w:rPr>
          <w:sz w:val="22"/>
          <w:szCs w:val="22"/>
        </w:rPr>
        <w:t>84</w:t>
      </w:r>
      <w:r w:rsidRPr="00820805">
        <w:rPr>
          <w:sz w:val="22"/>
          <w:szCs w:val="22"/>
        </w:rPr>
        <w:t xml:space="preserve"> to participate in this effort.</w:t>
      </w:r>
    </w:p>
    <w:p w14:paraId="36AF05A3" w14:textId="77777777" w:rsidR="003E33CD" w:rsidRDefault="003E33CD">
      <w:pPr>
        <w:rPr>
          <w:sz w:val="22"/>
          <w:szCs w:val="22"/>
        </w:rPr>
      </w:pPr>
      <w:r>
        <w:rPr>
          <w:sz w:val="22"/>
          <w:szCs w:val="22"/>
        </w:rPr>
        <w:br w:type="page"/>
      </w:r>
    </w:p>
    <w:p w14:paraId="2B34F99B" w14:textId="769113BC" w:rsidR="005F7505" w:rsidRDefault="005F7505" w:rsidP="004F77CF">
      <w:pPr>
        <w:spacing w:after="120"/>
        <w:rPr>
          <w:sz w:val="22"/>
          <w:szCs w:val="22"/>
        </w:rPr>
      </w:pPr>
      <w:r w:rsidRPr="00820805">
        <w:rPr>
          <w:sz w:val="22"/>
          <w:szCs w:val="22"/>
        </w:rPr>
        <w:lastRenderedPageBreak/>
        <w:t xml:space="preserve">The </w:t>
      </w:r>
      <w:r>
        <w:rPr>
          <w:sz w:val="22"/>
          <w:szCs w:val="22"/>
        </w:rPr>
        <w:t xml:space="preserve">HPTN </w:t>
      </w:r>
      <w:r w:rsidR="00137598">
        <w:rPr>
          <w:sz w:val="22"/>
          <w:szCs w:val="22"/>
        </w:rPr>
        <w:t>0</w:t>
      </w:r>
      <w:r w:rsidR="003D1C7E">
        <w:rPr>
          <w:sz w:val="22"/>
          <w:szCs w:val="22"/>
        </w:rPr>
        <w:t>84</w:t>
      </w:r>
      <w:r>
        <w:rPr>
          <w:sz w:val="22"/>
          <w:szCs w:val="22"/>
        </w:rPr>
        <w:t xml:space="preserve"> P&amp;P G</w:t>
      </w:r>
      <w:r w:rsidRPr="00820805">
        <w:rPr>
          <w:sz w:val="22"/>
          <w:szCs w:val="22"/>
        </w:rPr>
        <w:t>roup will consist of the following individuals:</w:t>
      </w:r>
    </w:p>
    <w:p w14:paraId="4D82211C" w14:textId="7D00D0E9" w:rsidR="000C4BA3" w:rsidRDefault="000C4BA3" w:rsidP="000C4BA3">
      <w:pPr>
        <w:pStyle w:val="ListParagraph"/>
        <w:numPr>
          <w:ilvl w:val="0"/>
          <w:numId w:val="25"/>
        </w:numPr>
        <w:spacing w:after="120"/>
        <w:rPr>
          <w:sz w:val="22"/>
          <w:szCs w:val="22"/>
        </w:rPr>
      </w:pPr>
      <w:r w:rsidRPr="00F0575D">
        <w:rPr>
          <w:sz w:val="22"/>
          <w:szCs w:val="22"/>
        </w:rPr>
        <w:t>HPTN 0</w:t>
      </w:r>
      <w:r>
        <w:rPr>
          <w:sz w:val="22"/>
          <w:szCs w:val="22"/>
        </w:rPr>
        <w:t xml:space="preserve">84 </w:t>
      </w:r>
      <w:r w:rsidRPr="00F0575D">
        <w:rPr>
          <w:sz w:val="22"/>
          <w:szCs w:val="22"/>
        </w:rPr>
        <w:t xml:space="preserve">Protocol Chair: </w:t>
      </w:r>
      <w:r>
        <w:rPr>
          <w:sz w:val="22"/>
          <w:szCs w:val="22"/>
        </w:rPr>
        <w:t>Sinead Delany-Moretlwe</w:t>
      </w:r>
    </w:p>
    <w:p w14:paraId="143D1920" w14:textId="4CB0ED74" w:rsidR="000C4BA3" w:rsidRPr="00F0575D" w:rsidRDefault="000C4BA3" w:rsidP="000C4BA3">
      <w:pPr>
        <w:pStyle w:val="ListParagraph"/>
        <w:numPr>
          <w:ilvl w:val="0"/>
          <w:numId w:val="25"/>
        </w:numPr>
        <w:spacing w:after="120"/>
        <w:rPr>
          <w:sz w:val="22"/>
          <w:szCs w:val="22"/>
        </w:rPr>
      </w:pPr>
      <w:r>
        <w:rPr>
          <w:sz w:val="22"/>
          <w:szCs w:val="22"/>
        </w:rPr>
        <w:t>HPTN 084 Protocol Co-Chair: Mina Hosseinipour</w:t>
      </w:r>
    </w:p>
    <w:p w14:paraId="06F98DF6" w14:textId="77777777" w:rsidR="000C4BA3" w:rsidRDefault="000C4BA3" w:rsidP="000C4BA3">
      <w:pPr>
        <w:pStyle w:val="ListParagraph"/>
        <w:numPr>
          <w:ilvl w:val="0"/>
          <w:numId w:val="25"/>
        </w:numPr>
        <w:spacing w:after="120"/>
        <w:rPr>
          <w:sz w:val="22"/>
          <w:szCs w:val="22"/>
        </w:rPr>
      </w:pPr>
      <w:r w:rsidRPr="00F0575D">
        <w:rPr>
          <w:sz w:val="22"/>
          <w:szCs w:val="22"/>
        </w:rPr>
        <w:t xml:space="preserve">HPTN </w:t>
      </w:r>
      <w:r>
        <w:rPr>
          <w:sz w:val="22"/>
          <w:szCs w:val="22"/>
        </w:rPr>
        <w:t>Statistical and Data Management Center (</w:t>
      </w:r>
      <w:r w:rsidRPr="00F0575D">
        <w:rPr>
          <w:sz w:val="22"/>
          <w:szCs w:val="22"/>
        </w:rPr>
        <w:t>SDMC</w:t>
      </w:r>
      <w:r>
        <w:rPr>
          <w:sz w:val="22"/>
          <w:szCs w:val="22"/>
        </w:rPr>
        <w:t>)</w:t>
      </w:r>
      <w:r w:rsidRPr="00F0575D">
        <w:rPr>
          <w:sz w:val="22"/>
          <w:szCs w:val="22"/>
        </w:rPr>
        <w:t xml:space="preserve"> Representatives</w:t>
      </w:r>
      <w:r w:rsidRPr="004B2C71">
        <w:rPr>
          <w:sz w:val="22"/>
          <w:szCs w:val="22"/>
        </w:rPr>
        <w:t xml:space="preserve">:  </w:t>
      </w:r>
    </w:p>
    <w:p w14:paraId="2EC7C5B9" w14:textId="0D8A97F5" w:rsidR="000C4BA3" w:rsidRDefault="000C4BA3" w:rsidP="000C4BA3">
      <w:pPr>
        <w:pStyle w:val="ListParagraph"/>
        <w:numPr>
          <w:ilvl w:val="1"/>
          <w:numId w:val="25"/>
        </w:numPr>
        <w:spacing w:after="120"/>
        <w:rPr>
          <w:sz w:val="22"/>
          <w:szCs w:val="22"/>
        </w:rPr>
      </w:pPr>
      <w:r>
        <w:rPr>
          <w:sz w:val="22"/>
          <w:szCs w:val="22"/>
        </w:rPr>
        <w:t xml:space="preserve">Protocol Statistician: Jim Hughes </w:t>
      </w:r>
    </w:p>
    <w:p w14:paraId="2FBDBF7C" w14:textId="34EB5B0B" w:rsidR="000C4BA3" w:rsidRPr="00F0575D" w:rsidRDefault="000C4BA3" w:rsidP="000C4BA3">
      <w:pPr>
        <w:pStyle w:val="ListParagraph"/>
        <w:numPr>
          <w:ilvl w:val="1"/>
          <w:numId w:val="25"/>
        </w:numPr>
        <w:spacing w:after="120"/>
        <w:rPr>
          <w:sz w:val="22"/>
          <w:szCs w:val="22"/>
        </w:rPr>
      </w:pPr>
      <w:r>
        <w:rPr>
          <w:sz w:val="22"/>
          <w:szCs w:val="22"/>
        </w:rPr>
        <w:t>Data Manager</w:t>
      </w:r>
      <w:r w:rsidR="00891CF0">
        <w:rPr>
          <w:sz w:val="22"/>
          <w:szCs w:val="22"/>
        </w:rPr>
        <w:t>s</w:t>
      </w:r>
      <w:r>
        <w:rPr>
          <w:sz w:val="22"/>
          <w:szCs w:val="22"/>
        </w:rPr>
        <w:t xml:space="preserve">: </w:t>
      </w:r>
      <w:r w:rsidR="007F1258">
        <w:rPr>
          <w:sz w:val="22"/>
          <w:szCs w:val="22"/>
        </w:rPr>
        <w:t>Stephanie</w:t>
      </w:r>
      <w:r w:rsidR="00192ACF" w:rsidRPr="00192ACF">
        <w:t xml:space="preserve"> </w:t>
      </w:r>
      <w:r w:rsidR="00192ACF" w:rsidRPr="00192ACF">
        <w:rPr>
          <w:sz w:val="22"/>
          <w:szCs w:val="22"/>
        </w:rPr>
        <w:t>Orme</w:t>
      </w:r>
      <w:r w:rsidR="00192ACF">
        <w:rPr>
          <w:sz w:val="22"/>
          <w:szCs w:val="22"/>
        </w:rPr>
        <w:t xml:space="preserve"> and </w:t>
      </w:r>
      <w:r w:rsidR="00192ACF" w:rsidRPr="00192ACF">
        <w:rPr>
          <w:sz w:val="22"/>
          <w:szCs w:val="22"/>
        </w:rPr>
        <w:t>Priyanka</w:t>
      </w:r>
      <w:r w:rsidR="00192ACF">
        <w:rPr>
          <w:sz w:val="22"/>
          <w:szCs w:val="22"/>
        </w:rPr>
        <w:t xml:space="preserve"> </w:t>
      </w:r>
      <w:r w:rsidR="00192ACF" w:rsidRPr="00192ACF">
        <w:rPr>
          <w:sz w:val="22"/>
          <w:szCs w:val="22"/>
        </w:rPr>
        <w:t>Agarwal</w:t>
      </w:r>
    </w:p>
    <w:p w14:paraId="1D67B1AB" w14:textId="77777777" w:rsidR="000C4BA3" w:rsidRDefault="000C4BA3" w:rsidP="000C4BA3">
      <w:pPr>
        <w:pStyle w:val="ListParagraph"/>
        <w:numPr>
          <w:ilvl w:val="0"/>
          <w:numId w:val="25"/>
        </w:numPr>
        <w:spacing w:after="120"/>
        <w:rPr>
          <w:sz w:val="22"/>
          <w:szCs w:val="22"/>
        </w:rPr>
      </w:pPr>
      <w:r w:rsidRPr="00F0575D">
        <w:rPr>
          <w:sz w:val="22"/>
          <w:szCs w:val="22"/>
        </w:rPr>
        <w:t xml:space="preserve">HPTN Laboratory Center </w:t>
      </w:r>
      <w:r>
        <w:rPr>
          <w:sz w:val="22"/>
          <w:szCs w:val="22"/>
        </w:rPr>
        <w:t xml:space="preserve">(LC) </w:t>
      </w:r>
      <w:r w:rsidRPr="00F0575D">
        <w:rPr>
          <w:sz w:val="22"/>
          <w:szCs w:val="22"/>
        </w:rPr>
        <w:t xml:space="preserve">Representatives:  </w:t>
      </w:r>
    </w:p>
    <w:p w14:paraId="5F64121E" w14:textId="2207EFC5" w:rsidR="000C4BA3" w:rsidRDefault="000C4BA3" w:rsidP="000C4BA3">
      <w:pPr>
        <w:pStyle w:val="ListParagraph"/>
        <w:numPr>
          <w:ilvl w:val="1"/>
          <w:numId w:val="25"/>
        </w:numPr>
        <w:spacing w:after="120"/>
        <w:rPr>
          <w:sz w:val="22"/>
          <w:szCs w:val="22"/>
        </w:rPr>
      </w:pPr>
      <w:r>
        <w:rPr>
          <w:sz w:val="22"/>
          <w:szCs w:val="22"/>
        </w:rPr>
        <w:t>HPTN LC Co-Director, HPTN Pharm Core Lead: Mark Marzinke</w:t>
      </w:r>
    </w:p>
    <w:p w14:paraId="1D17F5D9" w14:textId="08A4D5BD" w:rsidR="000C4BA3" w:rsidRDefault="000C4BA3" w:rsidP="000C4BA3">
      <w:pPr>
        <w:pStyle w:val="ListParagraph"/>
        <w:numPr>
          <w:ilvl w:val="1"/>
          <w:numId w:val="25"/>
        </w:numPr>
        <w:spacing w:after="120"/>
        <w:rPr>
          <w:sz w:val="22"/>
          <w:szCs w:val="22"/>
        </w:rPr>
      </w:pPr>
      <w:r>
        <w:rPr>
          <w:sz w:val="22"/>
          <w:szCs w:val="22"/>
        </w:rPr>
        <w:t>Senior QA/QC Coordinator: Estelle Piwowar-Manning</w:t>
      </w:r>
    </w:p>
    <w:p w14:paraId="3B3F3D5B" w14:textId="2A77B1B1" w:rsidR="000C4BA3" w:rsidRPr="00F0575D" w:rsidRDefault="000C4BA3" w:rsidP="000C4BA3">
      <w:pPr>
        <w:pStyle w:val="ListParagraph"/>
        <w:numPr>
          <w:ilvl w:val="1"/>
          <w:numId w:val="25"/>
        </w:numPr>
        <w:spacing w:after="120"/>
        <w:rPr>
          <w:sz w:val="22"/>
          <w:szCs w:val="22"/>
        </w:rPr>
      </w:pPr>
      <w:r>
        <w:rPr>
          <w:sz w:val="22"/>
          <w:szCs w:val="22"/>
        </w:rPr>
        <w:t>QA/QC Coordinator: Yaw Agyei</w:t>
      </w:r>
    </w:p>
    <w:p w14:paraId="6D3E2416" w14:textId="0C207E5A" w:rsidR="000C4BA3" w:rsidRPr="00377588" w:rsidRDefault="000C4BA3" w:rsidP="00163FF4">
      <w:pPr>
        <w:pStyle w:val="ListParagraph"/>
        <w:numPr>
          <w:ilvl w:val="0"/>
          <w:numId w:val="25"/>
        </w:numPr>
        <w:spacing w:after="120"/>
        <w:rPr>
          <w:sz w:val="22"/>
          <w:szCs w:val="22"/>
        </w:rPr>
      </w:pPr>
      <w:r>
        <w:rPr>
          <w:sz w:val="22"/>
          <w:szCs w:val="22"/>
        </w:rPr>
        <w:t>HPTN 08</w:t>
      </w:r>
      <w:r w:rsidR="007F1258">
        <w:rPr>
          <w:sz w:val="22"/>
          <w:szCs w:val="22"/>
        </w:rPr>
        <w:t>4</w:t>
      </w:r>
      <w:r>
        <w:rPr>
          <w:sz w:val="22"/>
          <w:szCs w:val="22"/>
        </w:rPr>
        <w:t xml:space="preserve"> Medical Officer: </w:t>
      </w:r>
      <w:r w:rsidRPr="002D1E44">
        <w:rPr>
          <w:sz w:val="22"/>
          <w:szCs w:val="22"/>
        </w:rPr>
        <w:t>Adeola Adeyeye</w:t>
      </w:r>
    </w:p>
    <w:p w14:paraId="78814122" w14:textId="54D673D8" w:rsidR="00163FF4" w:rsidRDefault="00163FF4" w:rsidP="00163FF4">
      <w:pPr>
        <w:pStyle w:val="ListParagraph"/>
        <w:numPr>
          <w:ilvl w:val="0"/>
          <w:numId w:val="25"/>
        </w:numPr>
        <w:spacing w:after="120"/>
        <w:rPr>
          <w:sz w:val="22"/>
          <w:szCs w:val="22"/>
        </w:rPr>
      </w:pPr>
      <w:bookmarkStart w:id="0" w:name="_Hlk53089393"/>
      <w:bookmarkStart w:id="1" w:name="_Hlk53089350"/>
      <w:r w:rsidRPr="00163FF4">
        <w:rPr>
          <w:sz w:val="22"/>
          <w:szCs w:val="22"/>
        </w:rPr>
        <w:t>HPTN 084 study team members ensuring one representative per country</w:t>
      </w:r>
      <w:r>
        <w:rPr>
          <w:sz w:val="22"/>
          <w:szCs w:val="22"/>
        </w:rPr>
        <w:t>:</w:t>
      </w:r>
    </w:p>
    <w:p w14:paraId="46F27D7A" w14:textId="0D38B85E" w:rsidR="00DA46E7" w:rsidRDefault="00475C3C" w:rsidP="00163FF4">
      <w:pPr>
        <w:pStyle w:val="ListParagraph"/>
        <w:numPr>
          <w:ilvl w:val="1"/>
          <w:numId w:val="25"/>
        </w:numPr>
        <w:spacing w:after="120"/>
        <w:rPr>
          <w:sz w:val="22"/>
          <w:szCs w:val="22"/>
        </w:rPr>
      </w:pPr>
      <w:r w:rsidRPr="00475C3C">
        <w:rPr>
          <w:sz w:val="22"/>
          <w:szCs w:val="22"/>
        </w:rPr>
        <w:t>Harriet Nuwagaba-Biribonwoha</w:t>
      </w:r>
      <w:r w:rsidR="00DF7617" w:rsidRPr="00DF7617">
        <w:rPr>
          <w:sz w:val="22"/>
          <w:szCs w:val="22"/>
        </w:rPr>
        <w:t xml:space="preserve">, </w:t>
      </w:r>
      <w:r w:rsidR="0033511E" w:rsidRPr="00DF7617">
        <w:rPr>
          <w:sz w:val="22"/>
          <w:szCs w:val="22"/>
        </w:rPr>
        <w:t>Joseph Makhema</w:t>
      </w:r>
      <w:r w:rsidR="00163FF4">
        <w:rPr>
          <w:sz w:val="22"/>
          <w:szCs w:val="22"/>
        </w:rPr>
        <w:t>, Mina Hosseinipour</w:t>
      </w:r>
      <w:r w:rsidR="00163FF4" w:rsidRPr="00DF7617">
        <w:rPr>
          <w:sz w:val="22"/>
          <w:szCs w:val="22"/>
        </w:rPr>
        <w:t>,</w:t>
      </w:r>
      <w:r w:rsidR="00163FF4">
        <w:rPr>
          <w:sz w:val="22"/>
          <w:szCs w:val="22"/>
        </w:rPr>
        <w:t xml:space="preserve"> </w:t>
      </w:r>
      <w:r w:rsidR="00DA46E7">
        <w:rPr>
          <w:sz w:val="22"/>
          <w:szCs w:val="22"/>
        </w:rPr>
        <w:t>N</w:t>
      </w:r>
      <w:r w:rsidR="00DA46E7" w:rsidRPr="00DA46E7">
        <w:rPr>
          <w:sz w:val="22"/>
          <w:szCs w:val="22"/>
        </w:rPr>
        <w:t xml:space="preserve">yaradzo </w:t>
      </w:r>
      <w:r w:rsidR="00DA46E7">
        <w:rPr>
          <w:sz w:val="22"/>
          <w:szCs w:val="22"/>
        </w:rPr>
        <w:t>M</w:t>
      </w:r>
      <w:r w:rsidR="00DA46E7" w:rsidRPr="00DA46E7">
        <w:rPr>
          <w:sz w:val="22"/>
          <w:szCs w:val="22"/>
        </w:rPr>
        <w:t>godi</w:t>
      </w:r>
      <w:r w:rsidR="00163FF4">
        <w:rPr>
          <w:sz w:val="22"/>
          <w:szCs w:val="22"/>
        </w:rPr>
        <w:t>,</w:t>
      </w:r>
      <w:r w:rsidR="00163FF4" w:rsidRPr="00163FF4">
        <w:rPr>
          <w:sz w:val="22"/>
          <w:szCs w:val="22"/>
        </w:rPr>
        <w:t xml:space="preserve"> </w:t>
      </w:r>
      <w:r w:rsidR="00163FF4" w:rsidRPr="00DF7617">
        <w:rPr>
          <w:sz w:val="22"/>
          <w:szCs w:val="22"/>
        </w:rPr>
        <w:t>Philippa Musoke,</w:t>
      </w:r>
      <w:r w:rsidR="00163FF4" w:rsidRPr="00163FF4">
        <w:rPr>
          <w:sz w:val="22"/>
          <w:szCs w:val="22"/>
        </w:rPr>
        <w:t xml:space="preserve"> </w:t>
      </w:r>
      <w:r w:rsidR="00163FF4">
        <w:rPr>
          <w:sz w:val="22"/>
          <w:szCs w:val="22"/>
        </w:rPr>
        <w:t>Sinead Delany-Moretlwe</w:t>
      </w:r>
      <w:r w:rsidR="00163FF4" w:rsidRPr="00DF7617">
        <w:rPr>
          <w:sz w:val="22"/>
          <w:szCs w:val="22"/>
        </w:rPr>
        <w:t>, Taraz Samandari</w:t>
      </w:r>
      <w:r w:rsidR="00163FF4">
        <w:rPr>
          <w:sz w:val="22"/>
          <w:szCs w:val="22"/>
        </w:rPr>
        <w:t xml:space="preserve">        </w:t>
      </w:r>
    </w:p>
    <w:p w14:paraId="04832B10" w14:textId="541F8732" w:rsidR="00163FF4" w:rsidRDefault="00163FF4" w:rsidP="00163FF4">
      <w:pPr>
        <w:pStyle w:val="ListParagraph"/>
        <w:numPr>
          <w:ilvl w:val="0"/>
          <w:numId w:val="25"/>
        </w:numPr>
        <w:spacing w:after="120"/>
        <w:rPr>
          <w:sz w:val="22"/>
          <w:szCs w:val="22"/>
        </w:rPr>
      </w:pPr>
      <w:r w:rsidRPr="00820805">
        <w:rPr>
          <w:sz w:val="22"/>
          <w:szCs w:val="22"/>
        </w:rPr>
        <w:t>Other individuals who may be called upon in an ad hoc manner to participate in the process as needed</w:t>
      </w:r>
      <w:r>
        <w:rPr>
          <w:sz w:val="22"/>
          <w:szCs w:val="22"/>
        </w:rPr>
        <w:t xml:space="preserve"> (</w:t>
      </w:r>
      <w:r w:rsidR="00254CE9">
        <w:rPr>
          <w:sz w:val="22"/>
          <w:szCs w:val="22"/>
        </w:rPr>
        <w:t>r</w:t>
      </w:r>
      <w:r w:rsidRPr="000D7566">
        <w:rPr>
          <w:sz w:val="22"/>
          <w:szCs w:val="22"/>
        </w:rPr>
        <w:t>epresentatives from Bill &amp; Melinda Gates Foundation, Gilead Sciences, Vii</w:t>
      </w:r>
      <w:r>
        <w:rPr>
          <w:sz w:val="22"/>
          <w:szCs w:val="22"/>
        </w:rPr>
        <w:t>V</w:t>
      </w:r>
      <w:r w:rsidRPr="000D7566">
        <w:rPr>
          <w:sz w:val="22"/>
          <w:szCs w:val="22"/>
        </w:rPr>
        <w:t xml:space="preserve"> Healthcare, or other experts) </w:t>
      </w:r>
    </w:p>
    <w:p w14:paraId="680FEC45" w14:textId="55AC7A23" w:rsidR="00163FF4" w:rsidRPr="00192ACF" w:rsidRDefault="00163FF4" w:rsidP="00163FF4">
      <w:pPr>
        <w:pStyle w:val="ListParagraph"/>
        <w:numPr>
          <w:ilvl w:val="0"/>
          <w:numId w:val="25"/>
        </w:numPr>
        <w:spacing w:after="120"/>
        <w:rPr>
          <w:sz w:val="22"/>
          <w:szCs w:val="22"/>
        </w:rPr>
      </w:pPr>
      <w:r w:rsidRPr="00377588">
        <w:rPr>
          <w:sz w:val="22"/>
          <w:szCs w:val="22"/>
        </w:rPr>
        <w:t>HPTN Leadership and Operations Center (LOC)</w:t>
      </w:r>
      <w:r>
        <w:rPr>
          <w:sz w:val="22"/>
          <w:szCs w:val="22"/>
        </w:rPr>
        <w:t>/Group Facilitators:</w:t>
      </w:r>
    </w:p>
    <w:p w14:paraId="286E3D27" w14:textId="466D65A5" w:rsidR="00163FF4" w:rsidRDefault="002840D1" w:rsidP="00254CE9">
      <w:pPr>
        <w:pStyle w:val="ListParagraph"/>
        <w:numPr>
          <w:ilvl w:val="1"/>
          <w:numId w:val="25"/>
        </w:numPr>
        <w:spacing w:after="120"/>
        <w:rPr>
          <w:sz w:val="22"/>
          <w:szCs w:val="22"/>
        </w:rPr>
      </w:pPr>
      <w:r w:rsidRPr="002840D1">
        <w:rPr>
          <w:sz w:val="22"/>
          <w:szCs w:val="22"/>
        </w:rPr>
        <w:t>Clinical Research Operations Manager</w:t>
      </w:r>
      <w:r w:rsidR="00163FF4">
        <w:rPr>
          <w:sz w:val="22"/>
          <w:szCs w:val="22"/>
        </w:rPr>
        <w:t>: Scott Rose</w:t>
      </w:r>
    </w:p>
    <w:p w14:paraId="282CDA42" w14:textId="6DE13A4A" w:rsidR="00163FF4" w:rsidRDefault="002840D1" w:rsidP="00254CE9">
      <w:pPr>
        <w:pStyle w:val="ListParagraph"/>
        <w:numPr>
          <w:ilvl w:val="1"/>
          <w:numId w:val="25"/>
        </w:numPr>
        <w:spacing w:after="120"/>
        <w:rPr>
          <w:sz w:val="22"/>
          <w:szCs w:val="22"/>
        </w:rPr>
      </w:pPr>
      <w:r w:rsidRPr="002840D1">
        <w:rPr>
          <w:sz w:val="22"/>
          <w:szCs w:val="22"/>
        </w:rPr>
        <w:t>Clinical Research Operations Manager</w:t>
      </w:r>
      <w:r w:rsidR="00163FF4">
        <w:rPr>
          <w:sz w:val="22"/>
          <w:szCs w:val="22"/>
        </w:rPr>
        <w:t>: Jennifer Farrior</w:t>
      </w:r>
    </w:p>
    <w:p w14:paraId="5BBDEEB1" w14:textId="7486106E" w:rsidR="00163FF4" w:rsidRDefault="008A79FC" w:rsidP="00163FF4">
      <w:pPr>
        <w:pStyle w:val="ListParagraph"/>
        <w:numPr>
          <w:ilvl w:val="1"/>
          <w:numId w:val="25"/>
        </w:numPr>
        <w:spacing w:after="120"/>
        <w:rPr>
          <w:sz w:val="22"/>
          <w:szCs w:val="22"/>
        </w:rPr>
      </w:pPr>
      <w:r>
        <w:rPr>
          <w:sz w:val="22"/>
          <w:szCs w:val="22"/>
        </w:rPr>
        <w:t>Clinical Trials Assistant</w:t>
      </w:r>
      <w:r w:rsidR="00163FF4">
        <w:rPr>
          <w:sz w:val="22"/>
          <w:szCs w:val="22"/>
        </w:rPr>
        <w:t>: Jill Stanton</w:t>
      </w:r>
    </w:p>
    <w:bookmarkEnd w:id="0"/>
    <w:bookmarkEnd w:id="1"/>
    <w:p w14:paraId="5562F420" w14:textId="77777777" w:rsidR="005F7505" w:rsidRPr="00820805" w:rsidRDefault="005F7505" w:rsidP="000B53E7">
      <w:pPr>
        <w:spacing w:after="240"/>
        <w:rPr>
          <w:b/>
          <w:sz w:val="22"/>
          <w:szCs w:val="22"/>
          <w:u w:val="single"/>
        </w:rPr>
      </w:pPr>
      <w:r w:rsidRPr="00820805">
        <w:rPr>
          <w:b/>
          <w:sz w:val="22"/>
          <w:szCs w:val="22"/>
          <w:u w:val="single"/>
        </w:rPr>
        <w:t>Manuscript Writing Group</w:t>
      </w:r>
    </w:p>
    <w:p w14:paraId="503C5454" w14:textId="134E1AE7" w:rsidR="005F7505" w:rsidRDefault="00177A0D" w:rsidP="000B53E7">
      <w:pPr>
        <w:spacing w:after="240"/>
        <w:rPr>
          <w:sz w:val="22"/>
          <w:szCs w:val="22"/>
        </w:rPr>
      </w:pPr>
      <w:r>
        <w:rPr>
          <w:sz w:val="22"/>
          <w:szCs w:val="22"/>
        </w:rPr>
        <w:t>After Protocol Chair approval of a concept, e</w:t>
      </w:r>
      <w:r w:rsidR="005F7505" w:rsidRPr="00820805">
        <w:rPr>
          <w:sz w:val="22"/>
          <w:szCs w:val="22"/>
        </w:rPr>
        <w:t xml:space="preserve">ach Manuscript Writing Group will be established and approved by the HPTN </w:t>
      </w:r>
      <w:r w:rsidR="00137598">
        <w:rPr>
          <w:sz w:val="22"/>
          <w:szCs w:val="22"/>
        </w:rPr>
        <w:t>0</w:t>
      </w:r>
      <w:r w:rsidR="003D1C7E">
        <w:rPr>
          <w:sz w:val="22"/>
          <w:szCs w:val="22"/>
        </w:rPr>
        <w:t>84</w:t>
      </w:r>
      <w:r w:rsidR="00475C3C">
        <w:rPr>
          <w:sz w:val="22"/>
          <w:szCs w:val="22"/>
        </w:rPr>
        <w:t xml:space="preserve"> P&amp;P group</w:t>
      </w:r>
      <w:r>
        <w:rPr>
          <w:sz w:val="22"/>
          <w:szCs w:val="22"/>
        </w:rPr>
        <w:t xml:space="preserve"> in consultation with the Protocol Chairs</w:t>
      </w:r>
      <w:r w:rsidR="00475C3C">
        <w:rPr>
          <w:sz w:val="22"/>
          <w:szCs w:val="22"/>
        </w:rPr>
        <w:t>.</w:t>
      </w:r>
      <w:r w:rsidR="005F7505" w:rsidRPr="00820805">
        <w:rPr>
          <w:sz w:val="22"/>
          <w:szCs w:val="22"/>
        </w:rPr>
        <w:t xml:space="preserve"> The Writing Group will be chaired by the designated lead author. The lead author will be responsible for establishment of a timeline for the manuscript development process, ensuring adherence to the timeline, facilitating appropriate reviews and approvals by the HPTN </w:t>
      </w:r>
      <w:r w:rsidR="00137598">
        <w:rPr>
          <w:sz w:val="22"/>
          <w:szCs w:val="22"/>
        </w:rPr>
        <w:t>0</w:t>
      </w:r>
      <w:r w:rsidR="003D1C7E">
        <w:rPr>
          <w:sz w:val="22"/>
          <w:szCs w:val="22"/>
        </w:rPr>
        <w:t>84</w:t>
      </w:r>
      <w:r w:rsidR="005F7505" w:rsidRPr="00820805">
        <w:rPr>
          <w:sz w:val="22"/>
          <w:szCs w:val="22"/>
        </w:rPr>
        <w:t xml:space="preserve"> </w:t>
      </w:r>
      <w:r w:rsidR="00D639C0">
        <w:rPr>
          <w:sz w:val="22"/>
          <w:szCs w:val="22"/>
        </w:rPr>
        <w:t>P&amp;P</w:t>
      </w:r>
      <w:r w:rsidR="005F7505" w:rsidRPr="00820805">
        <w:rPr>
          <w:sz w:val="22"/>
          <w:szCs w:val="22"/>
        </w:rPr>
        <w:t>, the HPTN manuscript review committee and obtaining concurrence from all coauthors</w:t>
      </w:r>
      <w:r w:rsidR="00081EEF">
        <w:rPr>
          <w:sz w:val="22"/>
          <w:szCs w:val="22"/>
        </w:rPr>
        <w:t>.</w:t>
      </w:r>
      <w:r w:rsidR="005F7505" w:rsidRPr="00820805">
        <w:rPr>
          <w:sz w:val="22"/>
          <w:szCs w:val="22"/>
        </w:rPr>
        <w:t xml:space="preserve"> A representative from the SDMC will be included as part of each manuscript writing team</w:t>
      </w:r>
      <w:r w:rsidR="005F7505">
        <w:rPr>
          <w:sz w:val="22"/>
          <w:szCs w:val="22"/>
        </w:rPr>
        <w:t xml:space="preserve"> that involves study data</w:t>
      </w:r>
      <w:r w:rsidR="005F7505" w:rsidRPr="00820805">
        <w:rPr>
          <w:sz w:val="22"/>
          <w:szCs w:val="22"/>
        </w:rPr>
        <w:t xml:space="preserve">. </w:t>
      </w:r>
      <w:r w:rsidR="00081EEF">
        <w:rPr>
          <w:sz w:val="22"/>
          <w:szCs w:val="22"/>
        </w:rPr>
        <w:t>At least one member of the HPTN LC will also be included as part of the manuscript writing team for all manuscripts that include laboratory data.</w:t>
      </w:r>
      <w:r w:rsidR="005F7505" w:rsidRPr="00820805">
        <w:rPr>
          <w:sz w:val="22"/>
          <w:szCs w:val="22"/>
        </w:rPr>
        <w:t xml:space="preserve"> If the lead author or any other member of the writing team is unable to deliver on their responsibilities, they will be replaced after discussion with the HPTN </w:t>
      </w:r>
      <w:r w:rsidR="00137598">
        <w:rPr>
          <w:sz w:val="22"/>
          <w:szCs w:val="22"/>
        </w:rPr>
        <w:t>0</w:t>
      </w:r>
      <w:r w:rsidR="003D1C7E">
        <w:rPr>
          <w:sz w:val="22"/>
          <w:szCs w:val="22"/>
        </w:rPr>
        <w:t>84</w:t>
      </w:r>
      <w:r w:rsidR="005F7505" w:rsidRPr="00820805">
        <w:rPr>
          <w:sz w:val="22"/>
          <w:szCs w:val="22"/>
        </w:rPr>
        <w:t xml:space="preserve"> </w:t>
      </w:r>
      <w:r w:rsidR="00D639C0">
        <w:rPr>
          <w:sz w:val="22"/>
          <w:szCs w:val="22"/>
        </w:rPr>
        <w:t>P&amp;P</w:t>
      </w:r>
      <w:r w:rsidR="005F7505" w:rsidRPr="00820805">
        <w:rPr>
          <w:sz w:val="22"/>
          <w:szCs w:val="22"/>
        </w:rPr>
        <w:t xml:space="preserve">. </w:t>
      </w:r>
    </w:p>
    <w:p w14:paraId="357BF927" w14:textId="4D0C739A" w:rsidR="008F70A6" w:rsidRDefault="001B522F" w:rsidP="000B53E7">
      <w:pPr>
        <w:spacing w:after="240"/>
        <w:rPr>
          <w:sz w:val="22"/>
          <w:szCs w:val="22"/>
        </w:rPr>
      </w:pPr>
      <w:r>
        <w:rPr>
          <w:sz w:val="22"/>
          <w:szCs w:val="22"/>
        </w:rPr>
        <w:t xml:space="preserve">Lead authors are </w:t>
      </w:r>
      <w:r w:rsidR="008F70A6">
        <w:rPr>
          <w:sz w:val="22"/>
          <w:szCs w:val="22"/>
        </w:rPr>
        <w:t>invited</w:t>
      </w:r>
      <w:r>
        <w:rPr>
          <w:sz w:val="22"/>
          <w:szCs w:val="22"/>
        </w:rPr>
        <w:t xml:space="preserve"> to attend HPTN 0</w:t>
      </w:r>
      <w:r w:rsidR="003D1C7E">
        <w:rPr>
          <w:sz w:val="22"/>
          <w:szCs w:val="22"/>
        </w:rPr>
        <w:t>84</w:t>
      </w:r>
      <w:r>
        <w:rPr>
          <w:sz w:val="22"/>
          <w:szCs w:val="22"/>
        </w:rPr>
        <w:t xml:space="preserve"> Publications Committee </w:t>
      </w:r>
      <w:r w:rsidR="00A33801">
        <w:rPr>
          <w:sz w:val="22"/>
          <w:szCs w:val="22"/>
        </w:rPr>
        <w:t>c</w:t>
      </w:r>
      <w:r>
        <w:rPr>
          <w:sz w:val="22"/>
          <w:szCs w:val="22"/>
        </w:rPr>
        <w:t>all</w:t>
      </w:r>
      <w:r w:rsidR="00177A0D">
        <w:rPr>
          <w:sz w:val="22"/>
          <w:szCs w:val="22"/>
        </w:rPr>
        <w:t>s</w:t>
      </w:r>
      <w:r>
        <w:rPr>
          <w:sz w:val="22"/>
          <w:szCs w:val="22"/>
        </w:rPr>
        <w:t xml:space="preserve"> to provide progress updates and to seek input and discussion from the Committee. </w:t>
      </w:r>
      <w:r w:rsidR="002367E6">
        <w:rPr>
          <w:sz w:val="22"/>
          <w:szCs w:val="22"/>
        </w:rPr>
        <w:t xml:space="preserve">If a lead author cannot join a call, s/he should ask a co-author </w:t>
      </w:r>
      <w:r w:rsidR="008F70A6">
        <w:rPr>
          <w:sz w:val="22"/>
          <w:szCs w:val="22"/>
        </w:rPr>
        <w:t>to attend to provide an update.</w:t>
      </w:r>
      <w:r w:rsidR="002367E6">
        <w:rPr>
          <w:sz w:val="22"/>
          <w:szCs w:val="22"/>
        </w:rPr>
        <w:t xml:space="preserve"> </w:t>
      </w:r>
      <w:r w:rsidR="008F70A6">
        <w:rPr>
          <w:sz w:val="22"/>
          <w:szCs w:val="22"/>
        </w:rPr>
        <w:t xml:space="preserve">If neither the lead author </w:t>
      </w:r>
      <w:proofErr w:type="gramStart"/>
      <w:r w:rsidR="008F70A6">
        <w:rPr>
          <w:sz w:val="22"/>
          <w:szCs w:val="22"/>
        </w:rPr>
        <w:t>or</w:t>
      </w:r>
      <w:proofErr w:type="gramEnd"/>
      <w:r w:rsidR="008F70A6">
        <w:rPr>
          <w:sz w:val="22"/>
          <w:szCs w:val="22"/>
        </w:rPr>
        <w:t xml:space="preserve"> a co-author can attend, the lead author is asked to provide a written update to the committee.  </w:t>
      </w:r>
    </w:p>
    <w:p w14:paraId="70121073" w14:textId="73781F3F" w:rsidR="005F7505" w:rsidRPr="00820805" w:rsidRDefault="00CA3145" w:rsidP="004333FD">
      <w:pPr>
        <w:spacing w:after="240"/>
        <w:rPr>
          <w:b/>
          <w:sz w:val="22"/>
          <w:szCs w:val="22"/>
          <w:u w:val="single"/>
        </w:rPr>
      </w:pPr>
      <w:r>
        <w:rPr>
          <w:b/>
          <w:sz w:val="22"/>
          <w:szCs w:val="22"/>
          <w:u w:val="single"/>
        </w:rPr>
        <w:br w:type="page"/>
      </w:r>
      <w:r w:rsidR="005F7505" w:rsidRPr="00820805">
        <w:rPr>
          <w:b/>
          <w:sz w:val="22"/>
          <w:szCs w:val="22"/>
          <w:u w:val="single"/>
        </w:rPr>
        <w:lastRenderedPageBreak/>
        <w:t>Guidance for Authorship</w:t>
      </w:r>
    </w:p>
    <w:p w14:paraId="000E1054" w14:textId="77777777" w:rsidR="005F7505" w:rsidRPr="00820805" w:rsidRDefault="005F7505" w:rsidP="000B53E7">
      <w:pPr>
        <w:spacing w:after="240"/>
        <w:rPr>
          <w:sz w:val="22"/>
          <w:szCs w:val="22"/>
        </w:rPr>
      </w:pPr>
      <w:r w:rsidRPr="00820805">
        <w:rPr>
          <w:sz w:val="22"/>
          <w:szCs w:val="22"/>
        </w:rPr>
        <w:t xml:space="preserve">The following is suggested guidance on authorship for HPTN </w:t>
      </w:r>
      <w:r w:rsidR="00137598">
        <w:rPr>
          <w:sz w:val="22"/>
          <w:szCs w:val="22"/>
        </w:rPr>
        <w:t>0</w:t>
      </w:r>
      <w:r w:rsidR="003D1C7E">
        <w:rPr>
          <w:sz w:val="22"/>
          <w:szCs w:val="22"/>
        </w:rPr>
        <w:t>84</w:t>
      </w:r>
      <w:r w:rsidRPr="00820805">
        <w:rPr>
          <w:sz w:val="22"/>
          <w:szCs w:val="22"/>
        </w:rPr>
        <w:t xml:space="preserve"> abstracts, publications and presentations:</w:t>
      </w:r>
    </w:p>
    <w:p w14:paraId="3695266E" w14:textId="61460277" w:rsidR="004708D3" w:rsidRDefault="005F7505" w:rsidP="000B53E7">
      <w:pPr>
        <w:numPr>
          <w:ilvl w:val="0"/>
          <w:numId w:val="17"/>
        </w:numPr>
        <w:spacing w:after="240"/>
        <w:rPr>
          <w:sz w:val="22"/>
          <w:szCs w:val="22"/>
        </w:rPr>
      </w:pPr>
      <w:r w:rsidRPr="00820805">
        <w:rPr>
          <w:sz w:val="22"/>
          <w:szCs w:val="22"/>
        </w:rPr>
        <w:t xml:space="preserve">Authorship should be reflective of the key role of individuals in various aspects of the study, of the multi-site nature of HPTN </w:t>
      </w:r>
      <w:r w:rsidR="00137598">
        <w:rPr>
          <w:sz w:val="22"/>
          <w:szCs w:val="22"/>
        </w:rPr>
        <w:t>0</w:t>
      </w:r>
      <w:r w:rsidR="003D1C7E">
        <w:rPr>
          <w:sz w:val="22"/>
          <w:szCs w:val="22"/>
        </w:rPr>
        <w:t>84</w:t>
      </w:r>
      <w:r w:rsidRPr="00820805">
        <w:rPr>
          <w:sz w:val="22"/>
          <w:szCs w:val="22"/>
        </w:rPr>
        <w:t xml:space="preserve"> and the publication policies of the HPTN</w:t>
      </w:r>
      <w:r w:rsidR="00891CF0">
        <w:rPr>
          <w:sz w:val="22"/>
          <w:szCs w:val="22"/>
        </w:rPr>
        <w:t>.</w:t>
      </w:r>
    </w:p>
    <w:p w14:paraId="12F0217B" w14:textId="14524593" w:rsidR="005F7505" w:rsidRPr="004708D3" w:rsidRDefault="005F7505" w:rsidP="000B53E7">
      <w:pPr>
        <w:numPr>
          <w:ilvl w:val="0"/>
          <w:numId w:val="17"/>
        </w:numPr>
        <w:spacing w:after="240"/>
        <w:rPr>
          <w:sz w:val="22"/>
          <w:szCs w:val="22"/>
        </w:rPr>
      </w:pPr>
      <w:r w:rsidRPr="004708D3">
        <w:rPr>
          <w:sz w:val="22"/>
          <w:szCs w:val="22"/>
        </w:rPr>
        <w:t>Authorship should be reflective of the generally accepted authorship guidelines for peer</w:t>
      </w:r>
      <w:r w:rsidRPr="004708D3">
        <w:rPr>
          <w:sz w:val="22"/>
          <w:szCs w:val="22"/>
        </w:rPr>
        <w:noBreakHyphen/>
        <w:t>reviewed journals. As such, authorship should be based on substantial contributions to conception and design, acquisition of data, or analysis and interpretation of data; drafting the manuscript or revising it critically for important intellectual content; and final approval of the version to be presented/published.</w:t>
      </w:r>
    </w:p>
    <w:p w14:paraId="214132CB" w14:textId="3343C3F0" w:rsidR="005F7505" w:rsidRPr="00820805" w:rsidRDefault="003164BF" w:rsidP="004708D3">
      <w:pPr>
        <w:numPr>
          <w:ilvl w:val="0"/>
          <w:numId w:val="17"/>
        </w:numPr>
        <w:spacing w:after="240"/>
        <w:rPr>
          <w:sz w:val="22"/>
          <w:szCs w:val="22"/>
        </w:rPr>
      </w:pPr>
      <w:r>
        <w:rPr>
          <w:sz w:val="22"/>
          <w:szCs w:val="22"/>
        </w:rPr>
        <w:t>The designated lead a</w:t>
      </w:r>
      <w:r w:rsidR="005F7505" w:rsidRPr="00820805">
        <w:rPr>
          <w:sz w:val="22"/>
          <w:szCs w:val="22"/>
        </w:rPr>
        <w:t>uthor should be the first author of the manuscript. Other authors should reflect the writing team and acknowledge key contributions in the design and implementation of the study, analysis, and interpretation. A r</w:t>
      </w:r>
      <w:r w:rsidR="004708D3">
        <w:rPr>
          <w:sz w:val="22"/>
          <w:szCs w:val="22"/>
        </w:rPr>
        <w:t>epresentative from the HPTN LOC</w:t>
      </w:r>
      <w:r w:rsidR="005F7505" w:rsidRPr="00820805">
        <w:rPr>
          <w:sz w:val="22"/>
          <w:szCs w:val="22"/>
        </w:rPr>
        <w:t xml:space="preserve"> and DAIDS should be considered</w:t>
      </w:r>
      <w:r w:rsidR="005F7505" w:rsidRPr="00820805">
        <w:rPr>
          <w:color w:val="000000"/>
          <w:sz w:val="22"/>
          <w:szCs w:val="22"/>
        </w:rPr>
        <w:t xml:space="preserve"> as authors on appropriate abstracts/manuscripts.</w:t>
      </w:r>
    </w:p>
    <w:p w14:paraId="5D4657AE" w14:textId="07BC1B6E" w:rsidR="005F7505" w:rsidRPr="00820805" w:rsidRDefault="005F7505" w:rsidP="000B53E7">
      <w:pPr>
        <w:numPr>
          <w:ilvl w:val="0"/>
          <w:numId w:val="17"/>
        </w:numPr>
        <w:spacing w:after="240"/>
        <w:ind w:left="1080"/>
        <w:rPr>
          <w:sz w:val="22"/>
          <w:szCs w:val="22"/>
        </w:rPr>
      </w:pPr>
      <w:r w:rsidRPr="00820805">
        <w:rPr>
          <w:sz w:val="22"/>
          <w:szCs w:val="22"/>
        </w:rPr>
        <w:t xml:space="preserve">For manuscripts that involve data from multiple sites, the Manuscript Writing Group should include some representation from the participating sites. All efforts will be made to ensure parity over time. All authorship lists for manuscripts that include data from more than one site should include “on behalf of the HPTN </w:t>
      </w:r>
      <w:r w:rsidR="00137598">
        <w:rPr>
          <w:sz w:val="22"/>
          <w:szCs w:val="22"/>
        </w:rPr>
        <w:t>0</w:t>
      </w:r>
      <w:r w:rsidR="003D1C7E">
        <w:rPr>
          <w:sz w:val="22"/>
          <w:szCs w:val="22"/>
        </w:rPr>
        <w:t>84</w:t>
      </w:r>
      <w:r w:rsidRPr="00820805">
        <w:rPr>
          <w:sz w:val="22"/>
          <w:szCs w:val="22"/>
        </w:rPr>
        <w:t xml:space="preserve"> Study Team” at the end of the authorship list. The acknowledgement section or supplementary appendix of the manuscript should include the name of at least one individual from each participating site. The site </w:t>
      </w:r>
      <w:proofErr w:type="spellStart"/>
      <w:r w:rsidRPr="00820805">
        <w:rPr>
          <w:sz w:val="22"/>
          <w:szCs w:val="22"/>
        </w:rPr>
        <w:t>IoR</w:t>
      </w:r>
      <w:proofErr w:type="spellEnd"/>
      <w:r w:rsidRPr="00820805">
        <w:rPr>
          <w:sz w:val="22"/>
          <w:szCs w:val="22"/>
        </w:rPr>
        <w:t xml:space="preserve"> is responsible for designating the most appropriate site representative to be listed as a member of the HPTN </w:t>
      </w:r>
      <w:r w:rsidR="00137598">
        <w:rPr>
          <w:sz w:val="22"/>
          <w:szCs w:val="22"/>
        </w:rPr>
        <w:t>0</w:t>
      </w:r>
      <w:r w:rsidR="003D1C7E">
        <w:rPr>
          <w:sz w:val="22"/>
          <w:szCs w:val="22"/>
        </w:rPr>
        <w:t>84</w:t>
      </w:r>
      <w:r w:rsidRPr="00820805">
        <w:rPr>
          <w:sz w:val="22"/>
          <w:szCs w:val="22"/>
        </w:rPr>
        <w:t xml:space="preserve"> Study Team.</w:t>
      </w:r>
    </w:p>
    <w:p w14:paraId="6E9EA86B" w14:textId="60F304A0" w:rsidR="005F7505" w:rsidRPr="00820805" w:rsidRDefault="005F7505" w:rsidP="000B53E7">
      <w:pPr>
        <w:numPr>
          <w:ilvl w:val="0"/>
          <w:numId w:val="17"/>
        </w:numPr>
        <w:spacing w:after="240"/>
        <w:ind w:left="1080"/>
        <w:rPr>
          <w:sz w:val="22"/>
          <w:szCs w:val="22"/>
        </w:rPr>
      </w:pPr>
      <w:r w:rsidRPr="00820805">
        <w:rPr>
          <w:sz w:val="22"/>
          <w:szCs w:val="22"/>
        </w:rPr>
        <w:t xml:space="preserve">HPTN </w:t>
      </w:r>
      <w:r w:rsidR="00137598">
        <w:rPr>
          <w:sz w:val="22"/>
          <w:szCs w:val="22"/>
        </w:rPr>
        <w:t>0</w:t>
      </w:r>
      <w:r w:rsidR="003D1C7E">
        <w:rPr>
          <w:sz w:val="22"/>
          <w:szCs w:val="22"/>
        </w:rPr>
        <w:t>84</w:t>
      </w:r>
      <w:r w:rsidRPr="00820805">
        <w:rPr>
          <w:sz w:val="22"/>
          <w:szCs w:val="22"/>
        </w:rPr>
        <w:t xml:space="preserve"> is a multicenter study, </w:t>
      </w:r>
      <w:r w:rsidR="00E726E9">
        <w:rPr>
          <w:sz w:val="22"/>
          <w:szCs w:val="22"/>
        </w:rPr>
        <w:t xml:space="preserve">thus, </w:t>
      </w:r>
      <w:r w:rsidRPr="00820805">
        <w:rPr>
          <w:sz w:val="22"/>
          <w:szCs w:val="22"/>
        </w:rPr>
        <w:t xml:space="preserve">no data from a single site that involves </w:t>
      </w:r>
      <w:r w:rsidR="00AF35B1">
        <w:rPr>
          <w:sz w:val="22"/>
          <w:szCs w:val="22"/>
        </w:rPr>
        <w:t xml:space="preserve">components </w:t>
      </w:r>
      <w:r w:rsidR="00E726E9">
        <w:rPr>
          <w:sz w:val="22"/>
          <w:szCs w:val="22"/>
        </w:rPr>
        <w:t xml:space="preserve">of the study </w:t>
      </w:r>
      <w:r w:rsidR="005E58E2">
        <w:rPr>
          <w:sz w:val="22"/>
          <w:szCs w:val="22"/>
        </w:rPr>
        <w:t>may</w:t>
      </w:r>
      <w:r w:rsidR="005E58E2" w:rsidRPr="00820805">
        <w:rPr>
          <w:sz w:val="22"/>
          <w:szCs w:val="22"/>
        </w:rPr>
        <w:t xml:space="preserve"> </w:t>
      </w:r>
      <w:r w:rsidRPr="00820805">
        <w:rPr>
          <w:sz w:val="22"/>
          <w:szCs w:val="22"/>
        </w:rPr>
        <w:t xml:space="preserve">be </w:t>
      </w:r>
      <w:r w:rsidR="00066FE9">
        <w:rPr>
          <w:sz w:val="22"/>
          <w:szCs w:val="22"/>
        </w:rPr>
        <w:t xml:space="preserve">presented or </w:t>
      </w:r>
      <w:r w:rsidR="00E726E9">
        <w:rPr>
          <w:sz w:val="22"/>
          <w:szCs w:val="22"/>
        </w:rPr>
        <w:t xml:space="preserve">submitted for </w:t>
      </w:r>
      <w:r w:rsidR="00066FE9">
        <w:rPr>
          <w:sz w:val="22"/>
          <w:szCs w:val="22"/>
        </w:rPr>
        <w:t>publi</w:t>
      </w:r>
      <w:r w:rsidR="00E726E9">
        <w:rPr>
          <w:sz w:val="22"/>
          <w:szCs w:val="22"/>
        </w:rPr>
        <w:t>cation</w:t>
      </w:r>
      <w:r w:rsidR="00066FE9">
        <w:rPr>
          <w:sz w:val="22"/>
          <w:szCs w:val="22"/>
        </w:rPr>
        <w:t xml:space="preserve"> prior to presentation </w:t>
      </w:r>
      <w:r w:rsidR="00E726E9">
        <w:rPr>
          <w:sz w:val="22"/>
          <w:szCs w:val="22"/>
        </w:rPr>
        <w:t>and/</w:t>
      </w:r>
      <w:r w:rsidR="00066FE9">
        <w:rPr>
          <w:sz w:val="22"/>
          <w:szCs w:val="22"/>
        </w:rPr>
        <w:t xml:space="preserve">or publication of the overall study </w:t>
      </w:r>
      <w:r w:rsidR="00AF35B1">
        <w:rPr>
          <w:sz w:val="22"/>
          <w:szCs w:val="22"/>
        </w:rPr>
        <w:t xml:space="preserve">component </w:t>
      </w:r>
      <w:r w:rsidR="00066FE9">
        <w:rPr>
          <w:sz w:val="22"/>
          <w:szCs w:val="22"/>
        </w:rPr>
        <w:t>results</w:t>
      </w:r>
      <w:r w:rsidR="00D639C0">
        <w:rPr>
          <w:sz w:val="22"/>
          <w:szCs w:val="22"/>
        </w:rPr>
        <w:t xml:space="preserve"> (Primary Manuscript)</w:t>
      </w:r>
      <w:r w:rsidRPr="00820805">
        <w:rPr>
          <w:sz w:val="22"/>
          <w:szCs w:val="22"/>
        </w:rPr>
        <w:t xml:space="preserve">. </w:t>
      </w:r>
      <w:r w:rsidR="00066FE9">
        <w:rPr>
          <w:sz w:val="22"/>
          <w:szCs w:val="22"/>
        </w:rPr>
        <w:t xml:space="preserve">Once the overall results are </w:t>
      </w:r>
      <w:r w:rsidR="005E58E2">
        <w:rPr>
          <w:sz w:val="22"/>
          <w:szCs w:val="22"/>
        </w:rPr>
        <w:t>made public</w:t>
      </w:r>
      <w:r w:rsidR="00E726E9">
        <w:rPr>
          <w:sz w:val="22"/>
          <w:szCs w:val="22"/>
        </w:rPr>
        <w:t xml:space="preserve"> through</w:t>
      </w:r>
      <w:r w:rsidR="00081EEF">
        <w:rPr>
          <w:sz w:val="22"/>
          <w:szCs w:val="22"/>
        </w:rPr>
        <w:t xml:space="preserve"> </w:t>
      </w:r>
      <w:r w:rsidR="00E726E9">
        <w:rPr>
          <w:sz w:val="22"/>
          <w:szCs w:val="22"/>
        </w:rPr>
        <w:t xml:space="preserve">presentations/publications, </w:t>
      </w:r>
      <w:r w:rsidR="005E58E2">
        <w:rPr>
          <w:sz w:val="22"/>
          <w:szCs w:val="22"/>
        </w:rPr>
        <w:t>p</w:t>
      </w:r>
      <w:r w:rsidRPr="00820805">
        <w:rPr>
          <w:sz w:val="22"/>
          <w:szCs w:val="22"/>
        </w:rPr>
        <w:t xml:space="preserve">roposals </w:t>
      </w:r>
      <w:r w:rsidR="005E58E2">
        <w:rPr>
          <w:sz w:val="22"/>
          <w:szCs w:val="22"/>
        </w:rPr>
        <w:t xml:space="preserve">may be submitted </w:t>
      </w:r>
      <w:r w:rsidRPr="00820805">
        <w:rPr>
          <w:sz w:val="22"/>
          <w:szCs w:val="22"/>
        </w:rPr>
        <w:t xml:space="preserve">for presentation or publication of </w:t>
      </w:r>
      <w:r w:rsidR="005E58E2">
        <w:rPr>
          <w:sz w:val="22"/>
          <w:szCs w:val="22"/>
        </w:rPr>
        <w:t xml:space="preserve">single site data </w:t>
      </w:r>
      <w:r w:rsidRPr="00820805">
        <w:rPr>
          <w:sz w:val="22"/>
          <w:szCs w:val="22"/>
        </w:rPr>
        <w:t xml:space="preserve">analyses </w:t>
      </w:r>
      <w:r w:rsidR="005E58E2">
        <w:rPr>
          <w:sz w:val="22"/>
          <w:szCs w:val="22"/>
        </w:rPr>
        <w:t xml:space="preserve">by </w:t>
      </w:r>
      <w:r w:rsidRPr="00820805">
        <w:rPr>
          <w:sz w:val="22"/>
          <w:szCs w:val="22"/>
        </w:rPr>
        <w:t>follow</w:t>
      </w:r>
      <w:r w:rsidR="005E58E2">
        <w:rPr>
          <w:sz w:val="22"/>
          <w:szCs w:val="22"/>
        </w:rPr>
        <w:t>ing</w:t>
      </w:r>
      <w:r w:rsidRPr="00820805">
        <w:rPr>
          <w:sz w:val="22"/>
          <w:szCs w:val="22"/>
        </w:rPr>
        <w:t xml:space="preserve"> the Concept Submission procedure.</w:t>
      </w:r>
    </w:p>
    <w:p w14:paraId="57AFF486" w14:textId="77777777" w:rsidR="005F7505" w:rsidRPr="00820805" w:rsidRDefault="005F7505" w:rsidP="000B53E7">
      <w:pPr>
        <w:spacing w:after="240"/>
        <w:rPr>
          <w:b/>
          <w:sz w:val="22"/>
          <w:szCs w:val="22"/>
          <w:u w:val="single"/>
        </w:rPr>
      </w:pPr>
      <w:r w:rsidRPr="00820805">
        <w:rPr>
          <w:b/>
          <w:sz w:val="22"/>
          <w:szCs w:val="22"/>
          <w:u w:val="single"/>
        </w:rPr>
        <w:t xml:space="preserve">Submission of </w:t>
      </w:r>
      <w:r w:rsidR="006F11DF">
        <w:rPr>
          <w:b/>
          <w:sz w:val="22"/>
          <w:szCs w:val="22"/>
          <w:u w:val="single"/>
        </w:rPr>
        <w:t xml:space="preserve">Abstracts and </w:t>
      </w:r>
      <w:r w:rsidRPr="00820805">
        <w:rPr>
          <w:b/>
          <w:sz w:val="22"/>
          <w:szCs w:val="22"/>
          <w:u w:val="single"/>
        </w:rPr>
        <w:t xml:space="preserve">Concepts for </w:t>
      </w:r>
      <w:r w:rsidR="006F11DF">
        <w:rPr>
          <w:b/>
          <w:sz w:val="22"/>
          <w:szCs w:val="22"/>
          <w:u w:val="single"/>
        </w:rPr>
        <w:t>Publications</w:t>
      </w:r>
    </w:p>
    <w:p w14:paraId="1444A900" w14:textId="3D379B15" w:rsidR="005F7505" w:rsidRPr="00820805" w:rsidRDefault="006F11DF" w:rsidP="000B53E7">
      <w:pPr>
        <w:spacing w:after="240"/>
        <w:rPr>
          <w:sz w:val="22"/>
          <w:szCs w:val="22"/>
        </w:rPr>
      </w:pPr>
      <w:r>
        <w:rPr>
          <w:sz w:val="22"/>
          <w:szCs w:val="22"/>
        </w:rPr>
        <w:t>Draft abstracts and c</w:t>
      </w:r>
      <w:r w:rsidR="005F7505" w:rsidRPr="00820805">
        <w:rPr>
          <w:sz w:val="22"/>
          <w:szCs w:val="22"/>
        </w:rPr>
        <w:t xml:space="preserve">oncepts for publications regarding HPTN </w:t>
      </w:r>
      <w:r w:rsidR="00137598">
        <w:rPr>
          <w:sz w:val="22"/>
          <w:szCs w:val="22"/>
        </w:rPr>
        <w:t>0</w:t>
      </w:r>
      <w:r w:rsidR="003D1C7E">
        <w:rPr>
          <w:sz w:val="22"/>
          <w:szCs w:val="22"/>
        </w:rPr>
        <w:t>84</w:t>
      </w:r>
      <w:r w:rsidR="005F7505" w:rsidRPr="00820805">
        <w:rPr>
          <w:sz w:val="22"/>
          <w:szCs w:val="22"/>
        </w:rPr>
        <w:t xml:space="preserve"> should be submitted for consideration utilizing the concept </w:t>
      </w:r>
      <w:r w:rsidR="005F7505" w:rsidRPr="00177A0D">
        <w:rPr>
          <w:sz w:val="22"/>
          <w:szCs w:val="22"/>
        </w:rPr>
        <w:t>submission form below</w:t>
      </w:r>
      <w:r w:rsidR="00E010AA" w:rsidRPr="00177A0D">
        <w:rPr>
          <w:sz w:val="22"/>
          <w:szCs w:val="22"/>
        </w:rPr>
        <w:t xml:space="preserve"> when applicable</w:t>
      </w:r>
      <w:r w:rsidR="001D7AFD">
        <w:rPr>
          <w:sz w:val="22"/>
          <w:szCs w:val="22"/>
        </w:rPr>
        <w:t xml:space="preserve"> (Appendix 2)</w:t>
      </w:r>
      <w:r w:rsidR="005F7505" w:rsidRPr="00177A0D">
        <w:rPr>
          <w:sz w:val="22"/>
          <w:szCs w:val="22"/>
        </w:rPr>
        <w:t xml:space="preserve">. These include proposals for both multi-site and single-site analyses. </w:t>
      </w:r>
      <w:r w:rsidR="00177A0D" w:rsidRPr="00601E1B">
        <w:rPr>
          <w:sz w:val="22"/>
          <w:szCs w:val="22"/>
        </w:rPr>
        <w:t>As previously stated, t</w:t>
      </w:r>
      <w:r w:rsidR="005F7505" w:rsidRPr="00601E1B">
        <w:rPr>
          <w:sz w:val="22"/>
          <w:szCs w:val="22"/>
        </w:rPr>
        <w:t xml:space="preserve">he HPTN </w:t>
      </w:r>
      <w:r w:rsidR="00137598" w:rsidRPr="00601E1B">
        <w:rPr>
          <w:sz w:val="22"/>
          <w:szCs w:val="22"/>
        </w:rPr>
        <w:t>0</w:t>
      </w:r>
      <w:r w:rsidR="003D1C7E" w:rsidRPr="00601E1B">
        <w:rPr>
          <w:sz w:val="22"/>
          <w:szCs w:val="22"/>
        </w:rPr>
        <w:t>84</w:t>
      </w:r>
      <w:r w:rsidR="005F7505" w:rsidRPr="00601E1B">
        <w:rPr>
          <w:sz w:val="22"/>
          <w:szCs w:val="22"/>
        </w:rPr>
        <w:t xml:space="preserve"> </w:t>
      </w:r>
      <w:r w:rsidR="00AE3582" w:rsidRPr="00601E1B">
        <w:rPr>
          <w:sz w:val="22"/>
          <w:szCs w:val="22"/>
        </w:rPr>
        <w:t>Chairs</w:t>
      </w:r>
      <w:r w:rsidR="005F7505" w:rsidRPr="00601E1B">
        <w:rPr>
          <w:sz w:val="22"/>
          <w:szCs w:val="22"/>
        </w:rPr>
        <w:t xml:space="preserve"> will review and prioritize such requests based on scientific merit and feasibility.</w:t>
      </w:r>
      <w:r w:rsidR="005F7505" w:rsidRPr="00820805">
        <w:rPr>
          <w:sz w:val="22"/>
          <w:szCs w:val="22"/>
        </w:rPr>
        <w:t xml:space="preserve">  </w:t>
      </w:r>
    </w:p>
    <w:p w14:paraId="66D04AA3" w14:textId="77777777" w:rsidR="00192ACF" w:rsidRDefault="00192ACF">
      <w:pPr>
        <w:rPr>
          <w:b/>
          <w:sz w:val="22"/>
          <w:szCs w:val="22"/>
          <w:u w:val="single"/>
        </w:rPr>
      </w:pPr>
      <w:r>
        <w:rPr>
          <w:b/>
          <w:sz w:val="22"/>
          <w:szCs w:val="22"/>
          <w:u w:val="single"/>
        </w:rPr>
        <w:br w:type="page"/>
      </w:r>
    </w:p>
    <w:p w14:paraId="29142331" w14:textId="433F19DF" w:rsidR="005F7505" w:rsidRPr="00820805" w:rsidRDefault="005F7505" w:rsidP="000B53E7">
      <w:pPr>
        <w:spacing w:after="240"/>
        <w:rPr>
          <w:b/>
          <w:sz w:val="22"/>
          <w:szCs w:val="22"/>
          <w:u w:val="single"/>
        </w:rPr>
      </w:pPr>
      <w:r w:rsidRPr="00820805">
        <w:rPr>
          <w:b/>
          <w:sz w:val="22"/>
          <w:szCs w:val="22"/>
          <w:u w:val="single"/>
        </w:rPr>
        <w:lastRenderedPageBreak/>
        <w:t>Review and Approval</w:t>
      </w:r>
    </w:p>
    <w:p w14:paraId="0496DF81" w14:textId="7183D9F8" w:rsidR="005F7505" w:rsidRPr="00820805" w:rsidRDefault="005F7505" w:rsidP="000B53E7">
      <w:pPr>
        <w:spacing w:after="240"/>
        <w:rPr>
          <w:iCs/>
          <w:sz w:val="22"/>
          <w:szCs w:val="22"/>
        </w:rPr>
      </w:pPr>
      <w:r w:rsidRPr="00820805">
        <w:rPr>
          <w:sz w:val="22"/>
          <w:szCs w:val="22"/>
        </w:rPr>
        <w:t xml:space="preserve">All HPTN </w:t>
      </w:r>
      <w:r w:rsidR="00137598">
        <w:rPr>
          <w:sz w:val="22"/>
          <w:szCs w:val="22"/>
        </w:rPr>
        <w:t>0</w:t>
      </w:r>
      <w:r w:rsidR="003D1C7E">
        <w:rPr>
          <w:sz w:val="22"/>
          <w:szCs w:val="22"/>
        </w:rPr>
        <w:t>84</w:t>
      </w:r>
      <w:r w:rsidRPr="00820805">
        <w:rPr>
          <w:sz w:val="22"/>
          <w:szCs w:val="22"/>
        </w:rPr>
        <w:t xml:space="preserve"> abstracts and manuscripts must be reviewed by the HPTN </w:t>
      </w:r>
      <w:r w:rsidR="00137598">
        <w:rPr>
          <w:sz w:val="22"/>
          <w:szCs w:val="22"/>
        </w:rPr>
        <w:t>0</w:t>
      </w:r>
      <w:r w:rsidR="003D1C7E">
        <w:rPr>
          <w:sz w:val="22"/>
          <w:szCs w:val="22"/>
        </w:rPr>
        <w:t>84</w:t>
      </w:r>
      <w:r w:rsidRPr="00820805">
        <w:rPr>
          <w:sz w:val="22"/>
          <w:szCs w:val="22"/>
        </w:rPr>
        <w:t xml:space="preserve"> </w:t>
      </w:r>
      <w:r w:rsidR="00D639C0">
        <w:rPr>
          <w:sz w:val="22"/>
          <w:szCs w:val="22"/>
        </w:rPr>
        <w:t>P&amp;P</w:t>
      </w:r>
      <w:r w:rsidRPr="00820805">
        <w:rPr>
          <w:sz w:val="22"/>
          <w:szCs w:val="22"/>
        </w:rPr>
        <w:t xml:space="preserve"> prior to submission</w:t>
      </w:r>
      <w:r w:rsidR="00444363">
        <w:rPr>
          <w:sz w:val="22"/>
          <w:szCs w:val="22"/>
        </w:rPr>
        <w:t xml:space="preserve">. </w:t>
      </w:r>
      <w:r w:rsidRPr="00820805">
        <w:rPr>
          <w:sz w:val="22"/>
          <w:szCs w:val="22"/>
        </w:rPr>
        <w:t>In addition, abstracts and manuscripts must be reviewed by the HPTN manuscript review committee</w:t>
      </w:r>
      <w:r w:rsidR="00AA1A16">
        <w:rPr>
          <w:sz w:val="22"/>
          <w:szCs w:val="22"/>
        </w:rPr>
        <w:t xml:space="preserve"> (MRC)</w:t>
      </w:r>
      <w:r w:rsidRPr="00820805">
        <w:rPr>
          <w:sz w:val="22"/>
          <w:szCs w:val="22"/>
        </w:rPr>
        <w:t xml:space="preserve"> according to the </w:t>
      </w:r>
      <w:r w:rsidR="004B604D">
        <w:rPr>
          <w:sz w:val="22"/>
          <w:szCs w:val="22"/>
        </w:rPr>
        <w:t>HPTN Publication Policy</w:t>
      </w:r>
      <w:r w:rsidR="004B604D">
        <w:rPr>
          <w:iCs/>
          <w:sz w:val="22"/>
          <w:szCs w:val="22"/>
        </w:rPr>
        <w:t xml:space="preserve">. </w:t>
      </w:r>
      <w:r w:rsidRPr="00820805">
        <w:rPr>
          <w:iCs/>
          <w:sz w:val="22"/>
          <w:szCs w:val="22"/>
        </w:rPr>
        <w:t>As such, all abstracts and manuscripts must be reviewed by the HPTN Manuscript Review Committee (MRC) prior to submission. The MR</w:t>
      </w:r>
      <w:r w:rsidR="0054749B">
        <w:rPr>
          <w:iCs/>
          <w:sz w:val="22"/>
          <w:szCs w:val="22"/>
        </w:rPr>
        <w:t xml:space="preserve">C reviews manuscripts within </w:t>
      </w:r>
      <w:r w:rsidR="00B52B70">
        <w:rPr>
          <w:iCs/>
          <w:sz w:val="22"/>
          <w:szCs w:val="22"/>
        </w:rPr>
        <w:t>10</w:t>
      </w:r>
      <w:r w:rsidR="0054749B">
        <w:rPr>
          <w:iCs/>
          <w:sz w:val="22"/>
          <w:szCs w:val="22"/>
        </w:rPr>
        <w:t xml:space="preserve"> </w:t>
      </w:r>
      <w:r w:rsidRPr="00820805">
        <w:rPr>
          <w:iCs/>
          <w:sz w:val="22"/>
          <w:szCs w:val="22"/>
        </w:rPr>
        <w:t xml:space="preserve">working days of receipt with the following possible outcomes: </w:t>
      </w:r>
    </w:p>
    <w:p w14:paraId="2B08FD08" w14:textId="4BD2292B" w:rsidR="005F7505" w:rsidRPr="00820805" w:rsidRDefault="00B52B70" w:rsidP="000B53E7">
      <w:pPr>
        <w:numPr>
          <w:ilvl w:val="0"/>
          <w:numId w:val="22"/>
        </w:numPr>
        <w:autoSpaceDE w:val="0"/>
        <w:autoSpaceDN w:val="0"/>
        <w:adjustRightInd w:val="0"/>
        <w:spacing w:after="240"/>
        <w:rPr>
          <w:sz w:val="22"/>
          <w:szCs w:val="22"/>
        </w:rPr>
      </w:pPr>
      <w:r>
        <w:rPr>
          <w:sz w:val="22"/>
          <w:szCs w:val="22"/>
        </w:rPr>
        <w:t xml:space="preserve">Recommend for submission </w:t>
      </w:r>
    </w:p>
    <w:p w14:paraId="72E588A0" w14:textId="588235A1" w:rsidR="00B52B70" w:rsidRDefault="00B52B70" w:rsidP="00B52B70">
      <w:pPr>
        <w:pStyle w:val="ListParagraph"/>
        <w:numPr>
          <w:ilvl w:val="0"/>
          <w:numId w:val="22"/>
        </w:numPr>
        <w:rPr>
          <w:sz w:val="22"/>
          <w:szCs w:val="22"/>
        </w:rPr>
      </w:pPr>
      <w:r w:rsidRPr="00B52B70">
        <w:rPr>
          <w:sz w:val="22"/>
          <w:szCs w:val="22"/>
        </w:rPr>
        <w:t>Recommend for submission with consideration of comments</w:t>
      </w:r>
    </w:p>
    <w:p w14:paraId="5362AFBD" w14:textId="77777777" w:rsidR="00B52B70" w:rsidRPr="00B52B70" w:rsidRDefault="00B52B70" w:rsidP="00E646B2">
      <w:pPr>
        <w:pStyle w:val="ListParagraph"/>
        <w:rPr>
          <w:sz w:val="22"/>
          <w:szCs w:val="22"/>
        </w:rPr>
      </w:pPr>
    </w:p>
    <w:p w14:paraId="4D736FF1" w14:textId="20D841FB" w:rsidR="00B52B70" w:rsidRPr="00E646B2" w:rsidRDefault="00B52B70" w:rsidP="00B52B70">
      <w:pPr>
        <w:pStyle w:val="ListParagraph"/>
        <w:numPr>
          <w:ilvl w:val="0"/>
          <w:numId w:val="22"/>
        </w:numPr>
        <w:spacing w:before="120"/>
        <w:contextualSpacing/>
        <w:rPr>
          <w:rFonts w:cstheme="minorHAnsi"/>
          <w:sz w:val="22"/>
          <w:szCs w:val="22"/>
        </w:rPr>
      </w:pPr>
      <w:r w:rsidRPr="00E646B2">
        <w:rPr>
          <w:rFonts w:cstheme="minorHAnsi"/>
          <w:sz w:val="22"/>
          <w:szCs w:val="22"/>
        </w:rPr>
        <w:t>Not recommended for submission in its current form (with comments from reviewers)</w:t>
      </w:r>
    </w:p>
    <w:p w14:paraId="417AD176" w14:textId="533D82CA" w:rsidR="00B52B70" w:rsidRPr="00E646B2" w:rsidRDefault="00B52B70" w:rsidP="00E646B2">
      <w:pPr>
        <w:pStyle w:val="ListParagraph"/>
        <w:spacing w:before="120"/>
        <w:contextualSpacing/>
        <w:rPr>
          <w:rFonts w:cstheme="minorHAnsi"/>
          <w:sz w:val="22"/>
          <w:szCs w:val="22"/>
        </w:rPr>
      </w:pPr>
    </w:p>
    <w:p w14:paraId="609A50AF" w14:textId="24DEBEC3" w:rsidR="00B52B70" w:rsidRPr="00E646B2" w:rsidRDefault="00B52B70" w:rsidP="00B52B70">
      <w:pPr>
        <w:pStyle w:val="ListParagraph"/>
        <w:numPr>
          <w:ilvl w:val="0"/>
          <w:numId w:val="22"/>
        </w:numPr>
        <w:spacing w:before="120"/>
        <w:contextualSpacing/>
        <w:rPr>
          <w:rFonts w:cstheme="minorHAnsi"/>
          <w:sz w:val="22"/>
          <w:szCs w:val="22"/>
        </w:rPr>
      </w:pPr>
      <w:r w:rsidRPr="00E646B2">
        <w:rPr>
          <w:rFonts w:cstheme="minorHAnsi"/>
          <w:sz w:val="22"/>
          <w:szCs w:val="22"/>
        </w:rPr>
        <w:t>MRC review not required</w:t>
      </w:r>
      <w:r w:rsidR="00E646B2">
        <w:rPr>
          <w:rFonts w:cstheme="minorHAnsi"/>
          <w:sz w:val="22"/>
          <w:szCs w:val="22"/>
        </w:rPr>
        <w:t xml:space="preserve"> (Note: MRC review will be required for HPTN 084)</w:t>
      </w:r>
    </w:p>
    <w:p w14:paraId="34FB9592" w14:textId="10490AF8" w:rsidR="00172F47" w:rsidRPr="00E010AA" w:rsidRDefault="00073CD0" w:rsidP="00E646B2">
      <w:pPr>
        <w:spacing w:before="240" w:after="240"/>
        <w:rPr>
          <w:sz w:val="22"/>
          <w:szCs w:val="22"/>
        </w:rPr>
      </w:pPr>
      <w:r>
        <w:rPr>
          <w:sz w:val="22"/>
          <w:szCs w:val="22"/>
        </w:rPr>
        <w:t>All abstracts will be reviewed</w:t>
      </w:r>
      <w:r w:rsidR="00484971">
        <w:rPr>
          <w:sz w:val="22"/>
          <w:szCs w:val="22"/>
        </w:rPr>
        <w:t xml:space="preserve"> </w:t>
      </w:r>
      <w:r>
        <w:rPr>
          <w:sz w:val="22"/>
          <w:szCs w:val="22"/>
        </w:rPr>
        <w:t>within three working days</w:t>
      </w:r>
      <w:r w:rsidR="00526137" w:rsidRPr="00E010AA">
        <w:rPr>
          <w:sz w:val="22"/>
          <w:szCs w:val="22"/>
        </w:rPr>
        <w:t>.</w:t>
      </w:r>
    </w:p>
    <w:p w14:paraId="4FB1AA7B" w14:textId="3768FAF2" w:rsidR="00B52B70" w:rsidRDefault="00484971" w:rsidP="00962695">
      <w:pPr>
        <w:rPr>
          <w:sz w:val="22"/>
          <w:szCs w:val="22"/>
        </w:rPr>
      </w:pPr>
      <w:r>
        <w:rPr>
          <w:sz w:val="22"/>
          <w:szCs w:val="22"/>
        </w:rPr>
        <w:t xml:space="preserve">Submission to the MRC must be accompanied by </w:t>
      </w:r>
      <w:r w:rsidR="00A27C90">
        <w:rPr>
          <w:sz w:val="22"/>
          <w:szCs w:val="22"/>
        </w:rPr>
        <w:t xml:space="preserve">a submission form which is located here: </w:t>
      </w:r>
      <w:r w:rsidR="00B52B70">
        <w:rPr>
          <w:sz w:val="22"/>
          <w:szCs w:val="22"/>
        </w:rPr>
        <w:t xml:space="preserve"> </w:t>
      </w:r>
    </w:p>
    <w:p w14:paraId="2D1A6942" w14:textId="77777777" w:rsidR="00B52B70" w:rsidRDefault="00B52B70" w:rsidP="00962695">
      <w:pPr>
        <w:rPr>
          <w:sz w:val="22"/>
          <w:szCs w:val="22"/>
        </w:rPr>
      </w:pPr>
    </w:p>
    <w:p w14:paraId="1142CEAC" w14:textId="61DD6440" w:rsidR="00B52B70" w:rsidRDefault="00DC638F" w:rsidP="00962695">
      <w:pPr>
        <w:rPr>
          <w:sz w:val="22"/>
          <w:szCs w:val="22"/>
        </w:rPr>
      </w:pPr>
      <w:hyperlink r:id="rId13" w:history="1">
        <w:r w:rsidR="00484971" w:rsidRPr="00F950B3">
          <w:rPr>
            <w:rStyle w:val="Hyperlink"/>
            <w:sz w:val="22"/>
            <w:szCs w:val="22"/>
          </w:rPr>
          <w:t>https://www.hptn.org/resources/MRCSubmissionForm</w:t>
        </w:r>
      </w:hyperlink>
    </w:p>
    <w:p w14:paraId="1C10EFC2" w14:textId="194D3B55" w:rsidR="00484971" w:rsidRDefault="00484971" w:rsidP="00962695">
      <w:pPr>
        <w:rPr>
          <w:sz w:val="22"/>
          <w:szCs w:val="22"/>
        </w:rPr>
      </w:pPr>
    </w:p>
    <w:p w14:paraId="48EB48D5" w14:textId="61B39391" w:rsidR="00484971" w:rsidRPr="00E646B2" w:rsidRDefault="00484971" w:rsidP="00484971">
      <w:pPr>
        <w:rPr>
          <w:sz w:val="22"/>
          <w:szCs w:val="22"/>
        </w:rPr>
      </w:pPr>
      <w:r w:rsidRPr="00E646B2">
        <w:rPr>
          <w:sz w:val="22"/>
          <w:szCs w:val="22"/>
        </w:rPr>
        <w:t xml:space="preserve">For major scientific conferences (e.g., CROI and IAS), abstracts will be submitted to the MRC in batches which may add a few additional days to the review process.  </w:t>
      </w:r>
    </w:p>
    <w:p w14:paraId="41310A47" w14:textId="2E791AFB" w:rsidR="00E66B7B" w:rsidRDefault="00E66B7B" w:rsidP="00484971"/>
    <w:p w14:paraId="66A0167A" w14:textId="14EBD4DB" w:rsidR="00E66B7B" w:rsidRDefault="00E66B7B" w:rsidP="00E66B7B">
      <w:pPr>
        <w:rPr>
          <w:iCs/>
          <w:sz w:val="22"/>
          <w:szCs w:val="22"/>
        </w:rPr>
      </w:pPr>
      <w:r>
        <w:rPr>
          <w:iCs/>
          <w:sz w:val="22"/>
          <w:szCs w:val="22"/>
        </w:rPr>
        <w:t>Additionally, all abstracts, presentations and manuscripts should be reviewed by the relevant pharmaceutical companies and funders.</w:t>
      </w:r>
    </w:p>
    <w:p w14:paraId="42E9D95C" w14:textId="77777777" w:rsidR="00484971" w:rsidRDefault="00484971" w:rsidP="00962695">
      <w:pPr>
        <w:rPr>
          <w:sz w:val="22"/>
          <w:szCs w:val="22"/>
        </w:rPr>
      </w:pPr>
    </w:p>
    <w:p w14:paraId="40A296EB" w14:textId="77777777" w:rsidR="00B52B70" w:rsidRDefault="00B52B70" w:rsidP="00962695">
      <w:pPr>
        <w:rPr>
          <w:sz w:val="22"/>
          <w:szCs w:val="22"/>
        </w:rPr>
      </w:pPr>
    </w:p>
    <w:p w14:paraId="146DF1A3" w14:textId="4AFF5667" w:rsidR="00B52B70" w:rsidRDefault="00B52B70" w:rsidP="00962695">
      <w:pPr>
        <w:rPr>
          <w:sz w:val="22"/>
          <w:szCs w:val="22"/>
        </w:rPr>
        <w:sectPr w:rsidR="00B52B70" w:rsidSect="009C72E5">
          <w:footerReference w:type="default" r:id="rId14"/>
          <w:pgSz w:w="12240" w:h="15840"/>
          <w:pgMar w:top="1440" w:right="1800" w:bottom="1440" w:left="1800" w:header="720" w:footer="720" w:gutter="0"/>
          <w:cols w:space="720"/>
          <w:docGrid w:linePitch="360"/>
        </w:sectPr>
      </w:pPr>
    </w:p>
    <w:p w14:paraId="58DBC1B2" w14:textId="42D36E07" w:rsidR="00E37408" w:rsidRDefault="002D1CB2" w:rsidP="000D7566">
      <w:pPr>
        <w:jc w:val="center"/>
        <w:rPr>
          <w:b/>
          <w:bCs/>
          <w:sz w:val="22"/>
          <w:szCs w:val="22"/>
        </w:rPr>
      </w:pPr>
      <w:r w:rsidRPr="005C63EA">
        <w:rPr>
          <w:noProof/>
          <w:sz w:val="22"/>
          <w:szCs w:val="22"/>
        </w:rPr>
        <w:lastRenderedPageBreak/>
        <mc:AlternateContent>
          <mc:Choice Requires="wps">
            <w:drawing>
              <wp:anchor distT="0" distB="0" distL="114300" distR="114300" simplePos="0" relativeHeight="251673600" behindDoc="0" locked="0" layoutInCell="1" allowOverlap="1" wp14:anchorId="0EF1C379" wp14:editId="2983FECB">
                <wp:simplePos x="0" y="0"/>
                <wp:positionH relativeFrom="column">
                  <wp:posOffset>0</wp:posOffset>
                </wp:positionH>
                <wp:positionV relativeFrom="paragraph">
                  <wp:posOffset>-438150</wp:posOffset>
                </wp:positionV>
                <wp:extent cx="8229600" cy="561975"/>
                <wp:effectExtent l="0" t="0" r="0" b="0"/>
                <wp:wrapNone/>
                <wp:docPr id="4" name="TextBox 26"/>
                <wp:cNvGraphicFramePr/>
                <a:graphic xmlns:a="http://schemas.openxmlformats.org/drawingml/2006/main">
                  <a:graphicData uri="http://schemas.microsoft.com/office/word/2010/wordprocessingShape">
                    <wps:wsp>
                      <wps:cNvSpPr txBox="1"/>
                      <wps:spPr>
                        <a:xfrm>
                          <a:off x="0" y="0"/>
                          <a:ext cx="8229600" cy="561975"/>
                        </a:xfrm>
                        <a:prstGeom prst="rect">
                          <a:avLst/>
                        </a:prstGeom>
                        <a:noFill/>
                      </wps:spPr>
                      <wps:txbx>
                        <w:txbxContent>
                          <w:p w14:paraId="136C71DC" w14:textId="77777777" w:rsidR="00A33801" w:rsidRPr="00FD217B" w:rsidRDefault="00A33801" w:rsidP="00A33801">
                            <w:pPr>
                              <w:pStyle w:val="NormalWeb"/>
                              <w:spacing w:before="0" w:beforeAutospacing="0" w:after="0" w:afterAutospacing="0"/>
                              <w:jc w:val="center"/>
                              <w:rPr>
                                <w:sz w:val="18"/>
                                <w:szCs w:val="18"/>
                              </w:rPr>
                            </w:pPr>
                            <w:r w:rsidRPr="00FD217B">
                              <w:rPr>
                                <w:color w:val="000000" w:themeColor="text1"/>
                                <w:kern w:val="24"/>
                                <w:sz w:val="28"/>
                                <w:szCs w:val="28"/>
                              </w:rPr>
                              <w:t>Review Process for HPTN 084 Abstracts and Manuscripts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EF1C379" id="_x0000_t202" coordsize="21600,21600" o:spt="202" path="m,l,21600r21600,l21600,xe">
                <v:stroke joinstyle="miter"/>
                <v:path gradientshapeok="t" o:connecttype="rect"/>
              </v:shapetype>
              <v:shape id="TextBox 26" o:spid="_x0000_s1026" type="#_x0000_t202" style="position:absolute;left:0;text-align:left;margin-left:0;margin-top:-34.5pt;width:9in;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" filled="f" stroked="f">
                <v:textbox>
                  <w:txbxContent>
                    <w:p w14:paraId="136C71DC" w14:textId="77777777" w:rsidR="00A33801" w:rsidRPr="00FD217B" w:rsidRDefault="00A33801" w:rsidP="00A33801">
                      <w:pPr>
                        <w:pStyle w:val="NormalWeb"/>
                        <w:spacing w:before="0" w:beforeAutospacing="0" w:after="0" w:afterAutospacing="0"/>
                        <w:jc w:val="center"/>
                        <w:rPr>
                          <w:sz w:val="18"/>
                          <w:szCs w:val="18"/>
                        </w:rPr>
                      </w:pPr>
                      <w:r w:rsidRPr="00FD217B">
                        <w:rPr>
                          <w:color w:val="000000" w:themeColor="text1"/>
                          <w:kern w:val="24"/>
                          <w:sz w:val="28"/>
                          <w:szCs w:val="28"/>
                        </w:rPr>
                        <w:t>Review Process for HPTN 084 Abstracts and Manuscripts</w:t>
                      </w:r>
                    </w:p>
                  </w:txbxContent>
                </v:textbox>
              </v:shape>
            </w:pict>
          </mc:Fallback>
        </mc:AlternateContent>
      </w:r>
      <w:r w:rsidRPr="005C63EA">
        <w:rPr>
          <w:noProof/>
          <w:sz w:val="22"/>
          <w:szCs w:val="22"/>
        </w:rPr>
        <mc:AlternateContent>
          <mc:Choice Requires="wps">
            <w:drawing>
              <wp:anchor distT="0" distB="0" distL="114300" distR="114300" simplePos="0" relativeHeight="251671552" behindDoc="0" locked="0" layoutInCell="1" allowOverlap="1" wp14:anchorId="25FDC69E" wp14:editId="095C66BB">
                <wp:simplePos x="0" y="0"/>
                <wp:positionH relativeFrom="column">
                  <wp:posOffset>0</wp:posOffset>
                </wp:positionH>
                <wp:positionV relativeFrom="paragraph">
                  <wp:posOffset>-685800</wp:posOffset>
                </wp:positionV>
                <wp:extent cx="1381125" cy="342900"/>
                <wp:effectExtent l="0" t="0" r="0" b="0"/>
                <wp:wrapNone/>
                <wp:docPr id="3" name="TextBox 26"/>
                <wp:cNvGraphicFramePr/>
                <a:graphic xmlns:a="http://schemas.openxmlformats.org/drawingml/2006/main">
                  <a:graphicData uri="http://schemas.microsoft.com/office/word/2010/wordprocessingShape">
                    <wps:wsp>
                      <wps:cNvSpPr txBox="1"/>
                      <wps:spPr>
                        <a:xfrm>
                          <a:off x="0" y="0"/>
                          <a:ext cx="1381125" cy="342900"/>
                        </a:xfrm>
                        <a:prstGeom prst="rect">
                          <a:avLst/>
                        </a:prstGeom>
                        <a:noFill/>
                      </wps:spPr>
                      <wps:txbx>
                        <w:txbxContent>
                          <w:p w14:paraId="487EEEE9" w14:textId="18D5002A" w:rsidR="00B25FD4" w:rsidRPr="00BE54B4" w:rsidRDefault="00B25FD4" w:rsidP="00B25FD4">
                            <w:pPr>
                              <w:pStyle w:val="NormalWeb"/>
                              <w:spacing w:before="0" w:beforeAutospacing="0" w:after="0" w:afterAutospacing="0"/>
                              <w:jc w:val="center"/>
                              <w:rPr>
                                <w:sz w:val="16"/>
                                <w:szCs w:val="16"/>
                              </w:rPr>
                            </w:pPr>
                            <w:r w:rsidRPr="00BE54B4">
                              <w:rPr>
                                <w:color w:val="000000" w:themeColor="text1"/>
                                <w:kern w:val="24"/>
                              </w:rPr>
                              <w:t>Appendix 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FDC69E" id="_x0000_s1027" type="#_x0000_t202" style="position:absolute;left:0;text-align:left;margin-left:0;margin-top:-54pt;width:108.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" filled="f" stroked="f">
                <v:textbox>
                  <w:txbxContent>
                    <w:p w14:paraId="487EEEE9" w14:textId="18D5002A" w:rsidR="00B25FD4" w:rsidRPr="00BE54B4" w:rsidRDefault="00B25FD4" w:rsidP="00B25FD4">
                      <w:pPr>
                        <w:pStyle w:val="NormalWeb"/>
                        <w:spacing w:before="0" w:beforeAutospacing="0" w:after="0" w:afterAutospacing="0"/>
                        <w:jc w:val="center"/>
                        <w:rPr>
                          <w:sz w:val="16"/>
                          <w:szCs w:val="16"/>
                        </w:rPr>
                      </w:pPr>
                      <w:r w:rsidRPr="00BE54B4">
                        <w:rPr>
                          <w:color w:val="000000" w:themeColor="text1"/>
                          <w:kern w:val="24"/>
                        </w:rPr>
                        <w:t>Appendix 1</w:t>
                      </w:r>
                    </w:p>
                  </w:txbxContent>
                </v:textbox>
              </v:shape>
            </w:pict>
          </mc:Fallback>
        </mc:AlternateContent>
      </w:r>
      <w:r>
        <w:rPr>
          <w:noProof/>
        </w:rPr>
        <w:drawing>
          <wp:inline distT="0" distB="0" distL="0" distR="0" wp14:anchorId="31168627" wp14:editId="7500BCEA">
            <wp:extent cx="6654460" cy="57626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5"/>
                    <a:srcRect t="7639"/>
                    <a:stretch/>
                  </pic:blipFill>
                  <pic:spPr bwMode="auto">
                    <a:xfrm>
                      <a:off x="0" y="0"/>
                      <a:ext cx="6659425" cy="5766925"/>
                    </a:xfrm>
                    <a:prstGeom prst="rect">
                      <a:avLst/>
                    </a:prstGeom>
                    <a:ln>
                      <a:noFill/>
                    </a:ln>
                    <a:extLst>
                      <a:ext uri="{53640926-AAD7-44D8-BBD7-CCE9431645EC}">
                        <a14:shadowObscured xmlns:a14="http://schemas.microsoft.com/office/drawing/2010/main"/>
                      </a:ext>
                    </a:extLst>
                  </pic:spPr>
                </pic:pic>
              </a:graphicData>
            </a:graphic>
          </wp:inline>
        </w:drawing>
      </w:r>
      <w:r w:rsidRPr="005C63EA">
        <w:rPr>
          <w:noProof/>
          <w:sz w:val="22"/>
          <w:szCs w:val="22"/>
        </w:rPr>
        <w:t xml:space="preserve"> </w:t>
      </w:r>
      <w:r w:rsidR="00A33801" w:rsidRPr="005C63EA">
        <w:rPr>
          <w:noProof/>
          <w:sz w:val="22"/>
          <w:szCs w:val="22"/>
        </w:rPr>
        <mc:AlternateContent>
          <mc:Choice Requires="wps">
            <w:drawing>
              <wp:anchor distT="0" distB="0" distL="114300" distR="114300" simplePos="0" relativeHeight="251659264" behindDoc="0" locked="0" layoutInCell="1" allowOverlap="1" wp14:anchorId="6615810A" wp14:editId="31DC4F1B">
                <wp:simplePos x="0" y="0"/>
                <wp:positionH relativeFrom="column">
                  <wp:posOffset>295275</wp:posOffset>
                </wp:positionH>
                <wp:positionV relativeFrom="paragraph">
                  <wp:posOffset>-523875</wp:posOffset>
                </wp:positionV>
                <wp:extent cx="1400175" cy="285750"/>
                <wp:effectExtent l="0" t="0" r="0" b="0"/>
                <wp:wrapNone/>
                <wp:docPr id="27" name="TextBox 26"/>
                <wp:cNvGraphicFramePr/>
                <a:graphic xmlns:a="http://schemas.openxmlformats.org/drawingml/2006/main">
                  <a:graphicData uri="http://schemas.microsoft.com/office/word/2010/wordprocessingShape">
                    <wps:wsp>
                      <wps:cNvSpPr txBox="1"/>
                      <wps:spPr>
                        <a:xfrm>
                          <a:off x="0" y="0"/>
                          <a:ext cx="1400175" cy="285750"/>
                        </a:xfrm>
                        <a:prstGeom prst="rect">
                          <a:avLst/>
                        </a:prstGeom>
                        <a:noFill/>
                      </wps:spPr>
                      <wps:txbx>
                        <w:txbxContent>
                          <w:p w14:paraId="01D9A9B6" w14:textId="12081B96" w:rsidR="005C63EA" w:rsidRPr="00FD217B" w:rsidRDefault="005C63EA" w:rsidP="004333FD">
                            <w:pPr>
                              <w:pStyle w:val="NormalWeb"/>
                              <w:spacing w:before="0" w:beforeAutospacing="0" w:after="0" w:afterAutospacing="0"/>
                              <w:jc w:val="center"/>
                              <w:rPr>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615810A" id="_x0000_s1030" type="#_x0000_t202" style="position:absolute;left:0;text-align:left;margin-left:23.25pt;margin-top:-41.25pt;width:110.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" filled="f" stroked="f">
                <v:textbox>
                  <w:txbxContent>
                    <w:p w14:paraId="01D9A9B6" w14:textId="12081B96" w:rsidR="005C63EA" w:rsidRPr="00FD217B" w:rsidRDefault="005C63EA" w:rsidP="004333FD">
                      <w:pPr>
                        <w:pStyle w:val="NormalWeb"/>
                        <w:spacing w:before="0" w:beforeAutospacing="0" w:after="0" w:afterAutospacing="0"/>
                        <w:jc w:val="center"/>
                        <w:rPr>
                          <w:sz w:val="18"/>
                          <w:szCs w:val="18"/>
                        </w:rPr>
                      </w:pPr>
                    </w:p>
                  </w:txbxContent>
                </v:textbox>
              </v:shape>
            </w:pict>
          </mc:Fallback>
        </mc:AlternateContent>
      </w:r>
      <w:r w:rsidR="000D7566" w:rsidRPr="005C63EA">
        <w:rPr>
          <w:noProof/>
          <w:sz w:val="22"/>
          <w:szCs w:val="22"/>
        </w:rPr>
        <w:t xml:space="preserve"> </w:t>
      </w:r>
      <w:r w:rsidR="00E37408">
        <w:rPr>
          <w:b/>
          <w:bCs/>
          <w:sz w:val="22"/>
          <w:szCs w:val="22"/>
        </w:rPr>
        <w:br w:type="page"/>
      </w:r>
    </w:p>
    <w:p w14:paraId="01A2AE72" w14:textId="7E75929D" w:rsidR="00E37408" w:rsidRDefault="00FD217B" w:rsidP="002D1CB2">
      <w:pPr>
        <w:jc w:val="center"/>
        <w:rPr>
          <w:b/>
          <w:bCs/>
          <w:sz w:val="22"/>
          <w:szCs w:val="22"/>
        </w:rPr>
      </w:pPr>
      <w:r w:rsidRPr="00E37408">
        <w:rPr>
          <w:b/>
          <w:bCs/>
          <w:noProof/>
          <w:sz w:val="22"/>
          <w:szCs w:val="22"/>
        </w:rPr>
        <w:lastRenderedPageBreak/>
        <mc:AlternateContent>
          <mc:Choice Requires="wps">
            <w:drawing>
              <wp:anchor distT="0" distB="0" distL="114300" distR="114300" simplePos="0" relativeHeight="251662336" behindDoc="0" locked="0" layoutInCell="1" allowOverlap="1" wp14:anchorId="07E1725F" wp14:editId="3EA344FC">
                <wp:simplePos x="0" y="0"/>
                <wp:positionH relativeFrom="column">
                  <wp:posOffset>0</wp:posOffset>
                </wp:positionH>
                <wp:positionV relativeFrom="paragraph">
                  <wp:posOffset>-542925</wp:posOffset>
                </wp:positionV>
                <wp:extent cx="8229600" cy="707390"/>
                <wp:effectExtent l="0" t="0" r="0" b="0"/>
                <wp:wrapNone/>
                <wp:docPr id="21" name="TextBox 26"/>
                <wp:cNvGraphicFramePr/>
                <a:graphic xmlns:a="http://schemas.openxmlformats.org/drawingml/2006/main">
                  <a:graphicData uri="http://schemas.microsoft.com/office/word/2010/wordprocessingShape">
                    <wps:wsp>
                      <wps:cNvSpPr txBox="1"/>
                      <wps:spPr>
                        <a:xfrm>
                          <a:off x="0" y="0"/>
                          <a:ext cx="8229600" cy="707390"/>
                        </a:xfrm>
                        <a:prstGeom prst="rect">
                          <a:avLst/>
                        </a:prstGeom>
                        <a:noFill/>
                      </wps:spPr>
                      <wps:txbx>
                        <w:txbxContent>
                          <w:p w14:paraId="44229695" w14:textId="49C51866" w:rsidR="00E37408" w:rsidRPr="00FD217B" w:rsidRDefault="00E37408" w:rsidP="004333FD">
                            <w:pPr>
                              <w:jc w:val="center"/>
                              <w:rPr>
                                <w:sz w:val="18"/>
                                <w:szCs w:val="18"/>
                              </w:rPr>
                            </w:pPr>
                            <w:r w:rsidRPr="00FD217B">
                              <w:rPr>
                                <w:color w:val="000000" w:themeColor="text1"/>
                                <w:kern w:val="24"/>
                                <w:sz w:val="28"/>
                                <w:szCs w:val="28"/>
                              </w:rPr>
                              <w:t>Review Process for HPTN 084 Conference Presentations</w:t>
                            </w:r>
                          </w:p>
                          <w:p w14:paraId="7DF798C8" w14:textId="77777777" w:rsidR="00E37408" w:rsidRPr="00FD217B" w:rsidRDefault="00E37408" w:rsidP="004333FD">
                            <w:pPr>
                              <w:jc w:val="center"/>
                              <w:rPr>
                                <w:sz w:val="18"/>
                                <w:szCs w:val="18"/>
                              </w:rPr>
                            </w:pPr>
                            <w:r w:rsidRPr="00FD217B">
                              <w:rPr>
                                <w:color w:val="000000" w:themeColor="text1"/>
                                <w:kern w:val="24"/>
                                <w:sz w:val="28"/>
                                <w:szCs w:val="28"/>
                              </w:rPr>
                              <w:t>(Posters and Slide Sets)</w:t>
                            </w:r>
                          </w:p>
                        </w:txbxContent>
                      </wps:txbx>
                      <wps:bodyPr wrap="square" rtlCol="0">
                        <a:spAutoFit/>
                      </wps:bodyPr>
                    </wps:wsp>
                  </a:graphicData>
                </a:graphic>
                <wp14:sizeRelH relativeFrom="margin">
                  <wp14:pctWidth>0</wp14:pctWidth>
                </wp14:sizeRelH>
              </wp:anchor>
            </w:drawing>
          </mc:Choice>
          <mc:Fallback>
            <w:pict>
              <v:shape w14:anchorId="07E1725F" id="_x0000_s1031" type="#_x0000_t202" style="position:absolute;left:0;text-align:left;margin-left:0;margin-top:-42.75pt;width:9in;height:5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" filled="f" stroked="f">
                <v:textbox style="mso-fit-shape-to-text:t">
                  <w:txbxContent>
                    <w:p w14:paraId="44229695" w14:textId="49C51866" w:rsidR="00E37408" w:rsidRPr="00FD217B" w:rsidRDefault="00E37408" w:rsidP="004333FD">
                      <w:pPr>
                        <w:jc w:val="center"/>
                        <w:rPr>
                          <w:sz w:val="18"/>
                          <w:szCs w:val="18"/>
                        </w:rPr>
                      </w:pPr>
                      <w:r w:rsidRPr="00FD217B">
                        <w:rPr>
                          <w:color w:val="000000" w:themeColor="text1"/>
                          <w:kern w:val="24"/>
                          <w:sz w:val="28"/>
                          <w:szCs w:val="28"/>
                        </w:rPr>
                        <w:t>Review Process for HPTN 084 Conference Presentations</w:t>
                      </w:r>
                    </w:p>
                    <w:p w14:paraId="7DF798C8" w14:textId="77777777" w:rsidR="00E37408" w:rsidRPr="00FD217B" w:rsidRDefault="00E37408" w:rsidP="004333FD">
                      <w:pPr>
                        <w:jc w:val="center"/>
                        <w:rPr>
                          <w:sz w:val="18"/>
                          <w:szCs w:val="18"/>
                        </w:rPr>
                      </w:pPr>
                      <w:r w:rsidRPr="00FD217B">
                        <w:rPr>
                          <w:color w:val="000000" w:themeColor="text1"/>
                          <w:kern w:val="24"/>
                          <w:sz w:val="28"/>
                          <w:szCs w:val="28"/>
                        </w:rPr>
                        <w:t>(Posters and Slide Sets)</w:t>
                      </w:r>
                    </w:p>
                  </w:txbxContent>
                </v:textbox>
              </v:shape>
            </w:pict>
          </mc:Fallback>
        </mc:AlternateContent>
      </w:r>
      <w:r w:rsidR="002D1CB2">
        <w:rPr>
          <w:noProof/>
        </w:rPr>
        <w:drawing>
          <wp:inline distT="0" distB="0" distL="0" distR="0" wp14:anchorId="5BF9788F" wp14:editId="0C92F047">
            <wp:extent cx="3551555" cy="54864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6"/>
                    <a:stretch>
                      <a:fillRect/>
                    </a:stretch>
                  </pic:blipFill>
                  <pic:spPr>
                    <a:xfrm>
                      <a:off x="0" y="0"/>
                      <a:ext cx="3551555" cy="5486400"/>
                    </a:xfrm>
                    <a:prstGeom prst="rect">
                      <a:avLst/>
                    </a:prstGeom>
                  </pic:spPr>
                </pic:pic>
              </a:graphicData>
            </a:graphic>
          </wp:inline>
        </w:drawing>
      </w:r>
    </w:p>
    <w:p w14:paraId="590B0AA7" w14:textId="4039702C" w:rsidR="00E37408" w:rsidRDefault="00E37408" w:rsidP="00815EB4">
      <w:pPr>
        <w:jc w:val="center"/>
        <w:rPr>
          <w:b/>
          <w:bCs/>
          <w:sz w:val="22"/>
          <w:szCs w:val="22"/>
        </w:rPr>
        <w:sectPr w:rsidR="00E37408" w:rsidSect="00995D71">
          <w:footerReference w:type="default" r:id="rId17"/>
          <w:pgSz w:w="15840" w:h="12240" w:orient="landscape"/>
          <w:pgMar w:top="1800" w:right="1440" w:bottom="1800" w:left="1440" w:header="720" w:footer="720" w:gutter="0"/>
          <w:cols w:space="720"/>
          <w:docGrid w:linePitch="360"/>
        </w:sectPr>
      </w:pPr>
    </w:p>
    <w:p w14:paraId="30C1AFF1" w14:textId="4E3BC3D6" w:rsidR="001D7AFD" w:rsidRDefault="001D7AFD" w:rsidP="000B53E7">
      <w:pPr>
        <w:jc w:val="center"/>
        <w:rPr>
          <w:b/>
          <w:bCs/>
          <w:sz w:val="22"/>
          <w:szCs w:val="22"/>
        </w:rPr>
      </w:pPr>
      <w:r>
        <w:rPr>
          <w:b/>
          <w:bCs/>
          <w:sz w:val="22"/>
          <w:szCs w:val="22"/>
        </w:rPr>
        <w:lastRenderedPageBreak/>
        <w:t>Appendix 2</w:t>
      </w:r>
    </w:p>
    <w:p w14:paraId="46751E6C" w14:textId="65D4CE91" w:rsidR="005F7505" w:rsidRPr="00820805" w:rsidRDefault="005F7505" w:rsidP="000B53E7">
      <w:pPr>
        <w:jc w:val="center"/>
        <w:rPr>
          <w:b/>
          <w:bCs/>
          <w:sz w:val="22"/>
          <w:szCs w:val="22"/>
        </w:rPr>
      </w:pPr>
      <w:r w:rsidRPr="00820805">
        <w:rPr>
          <w:b/>
          <w:bCs/>
          <w:sz w:val="22"/>
          <w:szCs w:val="22"/>
        </w:rPr>
        <w:t xml:space="preserve">HPTN </w:t>
      </w:r>
      <w:r w:rsidR="00137598">
        <w:rPr>
          <w:b/>
          <w:bCs/>
          <w:sz w:val="22"/>
          <w:szCs w:val="22"/>
        </w:rPr>
        <w:t>0</w:t>
      </w:r>
      <w:r w:rsidR="003D1C7E">
        <w:rPr>
          <w:b/>
          <w:bCs/>
          <w:sz w:val="22"/>
          <w:szCs w:val="22"/>
        </w:rPr>
        <w:t>84</w:t>
      </w:r>
      <w:r w:rsidRPr="00820805">
        <w:rPr>
          <w:b/>
          <w:bCs/>
          <w:sz w:val="22"/>
          <w:szCs w:val="22"/>
        </w:rPr>
        <w:t xml:space="preserve"> Publications Concept Proposal</w:t>
      </w:r>
      <w:r w:rsidRPr="00820805">
        <w:rPr>
          <w:b/>
          <w:bCs/>
          <w:iCs/>
          <w:sz w:val="22"/>
          <w:szCs w:val="22"/>
        </w:rPr>
        <w:t xml:space="preserve"> Form</w:t>
      </w:r>
    </w:p>
    <w:p w14:paraId="161CF033" w14:textId="77777777" w:rsidR="005F7505" w:rsidRPr="00820805" w:rsidRDefault="005F7505" w:rsidP="000B53E7">
      <w:pPr>
        <w:jc w:val="center"/>
        <w:rPr>
          <w:b/>
          <w:bCs/>
          <w:sz w:val="22"/>
          <w:szCs w:val="22"/>
        </w:rPr>
      </w:pPr>
    </w:p>
    <w:p w14:paraId="6F379BA2" w14:textId="77777777" w:rsidR="005F7505" w:rsidRPr="00820805" w:rsidRDefault="005F7505" w:rsidP="000B53E7">
      <w:pPr>
        <w:rPr>
          <w:b/>
          <w:bCs/>
          <w:sz w:val="22"/>
          <w:szCs w:val="22"/>
        </w:rPr>
      </w:pPr>
      <w:r w:rsidRPr="00820805">
        <w:rPr>
          <w:b/>
          <w:bCs/>
          <w:sz w:val="22"/>
          <w:szCs w:val="22"/>
        </w:rPr>
        <w:t>Date: ____________</w:t>
      </w:r>
    </w:p>
    <w:p w14:paraId="435A7E27" w14:textId="77777777" w:rsidR="005F7505" w:rsidRPr="00820805" w:rsidRDefault="005F7505" w:rsidP="000B53E7">
      <w:pPr>
        <w:rPr>
          <w:b/>
          <w:bCs/>
          <w:sz w:val="22"/>
          <w:szCs w:val="22"/>
        </w:rPr>
      </w:pPr>
    </w:p>
    <w:p w14:paraId="01A67204" w14:textId="77777777" w:rsidR="005F7505" w:rsidRPr="00820805" w:rsidRDefault="005F7505" w:rsidP="000B53E7">
      <w:pPr>
        <w:pStyle w:val="BodyText"/>
        <w:rPr>
          <w:sz w:val="22"/>
          <w:szCs w:val="22"/>
        </w:rPr>
      </w:pPr>
      <w:r w:rsidRPr="00820805">
        <w:rPr>
          <w:sz w:val="22"/>
          <w:szCs w:val="22"/>
        </w:rPr>
        <w:t xml:space="preserve">Submitter name: __________________________________ </w:t>
      </w:r>
    </w:p>
    <w:p w14:paraId="6970C0BE" w14:textId="77777777" w:rsidR="005F7505" w:rsidRPr="00820805" w:rsidRDefault="005F7505" w:rsidP="000B53E7">
      <w:pPr>
        <w:pStyle w:val="BodyText"/>
        <w:rPr>
          <w:sz w:val="22"/>
          <w:szCs w:val="22"/>
        </w:rPr>
      </w:pPr>
    </w:p>
    <w:p w14:paraId="259F2932" w14:textId="77777777" w:rsidR="005F7505" w:rsidRPr="00820805" w:rsidRDefault="005F7505" w:rsidP="000B53E7">
      <w:pPr>
        <w:pStyle w:val="BodyText"/>
        <w:rPr>
          <w:sz w:val="22"/>
          <w:szCs w:val="22"/>
        </w:rPr>
      </w:pPr>
      <w:r w:rsidRPr="00820805">
        <w:rPr>
          <w:sz w:val="22"/>
          <w:szCs w:val="22"/>
        </w:rPr>
        <w:t>Submitter institution: _____________________________</w:t>
      </w:r>
    </w:p>
    <w:p w14:paraId="65FC1EE1" w14:textId="77777777" w:rsidR="005F7505" w:rsidRPr="00820805" w:rsidRDefault="005F7505" w:rsidP="000B53E7">
      <w:pPr>
        <w:rPr>
          <w:b/>
          <w:bCs/>
          <w:sz w:val="22"/>
          <w:szCs w:val="22"/>
        </w:rPr>
      </w:pPr>
    </w:p>
    <w:p w14:paraId="14399507" w14:textId="77777777" w:rsidR="005F7505" w:rsidRPr="00820805" w:rsidRDefault="005F7505" w:rsidP="000B53E7">
      <w:pPr>
        <w:rPr>
          <w:b/>
          <w:bCs/>
          <w:sz w:val="22"/>
          <w:szCs w:val="22"/>
        </w:rPr>
      </w:pPr>
      <w:r w:rsidRPr="00820805">
        <w:rPr>
          <w:b/>
          <w:sz w:val="22"/>
          <w:szCs w:val="22"/>
        </w:rPr>
        <w:t>Submitter</w:t>
      </w:r>
      <w:r w:rsidRPr="00820805">
        <w:rPr>
          <w:sz w:val="22"/>
          <w:szCs w:val="22"/>
        </w:rPr>
        <w:t xml:space="preserve"> </w:t>
      </w:r>
      <w:r w:rsidRPr="00820805">
        <w:rPr>
          <w:b/>
          <w:bCs/>
          <w:sz w:val="22"/>
          <w:szCs w:val="22"/>
        </w:rPr>
        <w:t>email address: ___________________________</w:t>
      </w:r>
    </w:p>
    <w:p w14:paraId="0016E79E" w14:textId="77777777" w:rsidR="005F7505" w:rsidRPr="00820805" w:rsidRDefault="005F7505" w:rsidP="000B53E7">
      <w:pPr>
        <w:rPr>
          <w:sz w:val="22"/>
          <w:szCs w:val="22"/>
        </w:rPr>
      </w:pPr>
    </w:p>
    <w:p w14:paraId="09C0431C" w14:textId="77777777" w:rsidR="005F7505" w:rsidRPr="00820805" w:rsidRDefault="005F7505" w:rsidP="000B53E7">
      <w:pPr>
        <w:rPr>
          <w:sz w:val="22"/>
          <w:szCs w:val="22"/>
        </w:rPr>
      </w:pPr>
      <w:r w:rsidRPr="00820805">
        <w:rPr>
          <w:sz w:val="22"/>
          <w:szCs w:val="22"/>
        </w:rPr>
        <w:t xml:space="preserve">This proposal should be brief (1-3 pages) and include the following: </w:t>
      </w:r>
    </w:p>
    <w:p w14:paraId="2FDB512E" w14:textId="77777777" w:rsidR="005F7505" w:rsidRPr="00820805" w:rsidRDefault="005F7505" w:rsidP="000B53E7">
      <w:pPr>
        <w:rPr>
          <w:sz w:val="22"/>
          <w:szCs w:val="22"/>
        </w:rPr>
      </w:pPr>
    </w:p>
    <w:p w14:paraId="0BC62833" w14:textId="77777777" w:rsidR="005F7505" w:rsidRPr="00820805" w:rsidRDefault="005F7505" w:rsidP="000B53E7">
      <w:pPr>
        <w:numPr>
          <w:ilvl w:val="0"/>
          <w:numId w:val="5"/>
        </w:numPr>
        <w:rPr>
          <w:sz w:val="22"/>
          <w:szCs w:val="22"/>
        </w:rPr>
      </w:pPr>
      <w:r w:rsidRPr="00820805">
        <w:rPr>
          <w:sz w:val="22"/>
          <w:szCs w:val="22"/>
        </w:rPr>
        <w:t xml:space="preserve">Proposed presentation/abstract/manuscript title and names of the lead author as well as potential participating authors (if known). </w:t>
      </w:r>
    </w:p>
    <w:p w14:paraId="4C00EFAA" w14:textId="77777777" w:rsidR="005F7505" w:rsidRPr="00820805" w:rsidRDefault="005F7505" w:rsidP="00820805">
      <w:pPr>
        <w:rPr>
          <w:sz w:val="22"/>
          <w:szCs w:val="22"/>
        </w:rPr>
      </w:pPr>
    </w:p>
    <w:p w14:paraId="5AF71D01" w14:textId="77777777" w:rsidR="005F7505" w:rsidRPr="00820805" w:rsidRDefault="005F7505" w:rsidP="00820805">
      <w:pPr>
        <w:rPr>
          <w:sz w:val="22"/>
          <w:szCs w:val="22"/>
        </w:rPr>
      </w:pPr>
    </w:p>
    <w:p w14:paraId="55209DCE" w14:textId="77777777" w:rsidR="005F7505" w:rsidRPr="00820805" w:rsidRDefault="005F7505" w:rsidP="000B53E7">
      <w:pPr>
        <w:numPr>
          <w:ilvl w:val="0"/>
          <w:numId w:val="5"/>
        </w:numPr>
        <w:rPr>
          <w:sz w:val="22"/>
          <w:szCs w:val="22"/>
        </w:rPr>
      </w:pPr>
      <w:r w:rsidRPr="00820805">
        <w:rPr>
          <w:sz w:val="22"/>
          <w:szCs w:val="22"/>
        </w:rPr>
        <w:t>Specify the meeting for presentation or abstract submission, or target journal for publication.</w:t>
      </w:r>
    </w:p>
    <w:p w14:paraId="5F52DDFF" w14:textId="77777777" w:rsidR="005F7505" w:rsidRPr="00820805" w:rsidRDefault="005F7505" w:rsidP="000B53E7">
      <w:pPr>
        <w:tabs>
          <w:tab w:val="num" w:pos="360"/>
        </w:tabs>
        <w:ind w:left="360" w:hanging="360"/>
        <w:rPr>
          <w:sz w:val="22"/>
          <w:szCs w:val="22"/>
        </w:rPr>
      </w:pPr>
    </w:p>
    <w:p w14:paraId="091B6AA3" w14:textId="77777777" w:rsidR="005F7505" w:rsidRPr="00820805" w:rsidRDefault="005F7505" w:rsidP="000B53E7">
      <w:pPr>
        <w:tabs>
          <w:tab w:val="num" w:pos="360"/>
        </w:tabs>
        <w:ind w:left="360" w:hanging="360"/>
        <w:rPr>
          <w:sz w:val="22"/>
          <w:szCs w:val="22"/>
        </w:rPr>
      </w:pPr>
    </w:p>
    <w:p w14:paraId="7BD6B160" w14:textId="77777777" w:rsidR="005F7505" w:rsidRPr="00820805" w:rsidRDefault="005F7505" w:rsidP="000B53E7">
      <w:pPr>
        <w:numPr>
          <w:ilvl w:val="0"/>
          <w:numId w:val="5"/>
        </w:numPr>
        <w:rPr>
          <w:sz w:val="22"/>
          <w:szCs w:val="22"/>
        </w:rPr>
      </w:pPr>
      <w:r w:rsidRPr="00820805">
        <w:rPr>
          <w:sz w:val="22"/>
          <w:szCs w:val="22"/>
        </w:rPr>
        <w:t xml:space="preserve">Briefly describe the rationale for the proposed concept. </w:t>
      </w:r>
    </w:p>
    <w:p w14:paraId="765F989F" w14:textId="77777777" w:rsidR="005F7505" w:rsidRPr="00820805" w:rsidRDefault="005F7505" w:rsidP="000B53E7">
      <w:pPr>
        <w:tabs>
          <w:tab w:val="num" w:pos="360"/>
        </w:tabs>
        <w:ind w:left="360" w:hanging="360"/>
        <w:rPr>
          <w:sz w:val="22"/>
          <w:szCs w:val="22"/>
        </w:rPr>
      </w:pPr>
    </w:p>
    <w:p w14:paraId="4C6F0991" w14:textId="77777777" w:rsidR="005F7505" w:rsidRPr="00820805" w:rsidRDefault="005F7505" w:rsidP="000B53E7">
      <w:pPr>
        <w:tabs>
          <w:tab w:val="num" w:pos="360"/>
        </w:tabs>
        <w:ind w:left="360" w:hanging="360"/>
        <w:rPr>
          <w:sz w:val="22"/>
          <w:szCs w:val="22"/>
        </w:rPr>
      </w:pPr>
    </w:p>
    <w:p w14:paraId="5ACED89D" w14:textId="77777777" w:rsidR="005F7505" w:rsidRPr="00820805" w:rsidRDefault="005F7505" w:rsidP="000B53E7">
      <w:pPr>
        <w:numPr>
          <w:ilvl w:val="0"/>
          <w:numId w:val="5"/>
        </w:numPr>
        <w:rPr>
          <w:sz w:val="22"/>
          <w:szCs w:val="22"/>
        </w:rPr>
      </w:pPr>
      <w:r w:rsidRPr="00820805">
        <w:rPr>
          <w:sz w:val="22"/>
          <w:szCs w:val="22"/>
        </w:rPr>
        <w:t>Describe major goals of your proposal.</w:t>
      </w:r>
      <w:r>
        <w:rPr>
          <w:sz w:val="22"/>
          <w:szCs w:val="22"/>
        </w:rPr>
        <w:t xml:space="preserve"> </w:t>
      </w:r>
      <w:r w:rsidRPr="00820805">
        <w:rPr>
          <w:sz w:val="22"/>
          <w:szCs w:val="22"/>
        </w:rPr>
        <w:t xml:space="preserve"> </w:t>
      </w:r>
    </w:p>
    <w:p w14:paraId="4C58F02D" w14:textId="77777777" w:rsidR="005F7505" w:rsidRPr="00820805" w:rsidRDefault="005F7505" w:rsidP="000B53E7">
      <w:pPr>
        <w:tabs>
          <w:tab w:val="num" w:pos="360"/>
        </w:tabs>
        <w:ind w:left="360" w:hanging="360"/>
        <w:rPr>
          <w:strike/>
          <w:sz w:val="22"/>
          <w:szCs w:val="22"/>
        </w:rPr>
      </w:pPr>
    </w:p>
    <w:p w14:paraId="0B02D2D4" w14:textId="77777777" w:rsidR="005F7505" w:rsidRPr="00820805" w:rsidRDefault="005F7505" w:rsidP="000B53E7">
      <w:pPr>
        <w:tabs>
          <w:tab w:val="num" w:pos="360"/>
        </w:tabs>
        <w:ind w:left="360" w:hanging="360"/>
        <w:rPr>
          <w:sz w:val="22"/>
          <w:szCs w:val="22"/>
        </w:rPr>
      </w:pPr>
    </w:p>
    <w:p w14:paraId="065ED8C0" w14:textId="77777777" w:rsidR="005F7505" w:rsidRPr="00820805" w:rsidRDefault="005F7505" w:rsidP="000B53E7">
      <w:pPr>
        <w:numPr>
          <w:ilvl w:val="0"/>
          <w:numId w:val="5"/>
        </w:numPr>
        <w:rPr>
          <w:sz w:val="22"/>
          <w:szCs w:val="22"/>
        </w:rPr>
      </w:pPr>
      <w:r>
        <w:rPr>
          <w:sz w:val="22"/>
          <w:szCs w:val="22"/>
        </w:rPr>
        <w:t>Provide details of the proposed outcome(s) and independent variables of primar</w:t>
      </w:r>
      <w:r w:rsidR="00E010AA">
        <w:rPr>
          <w:sz w:val="22"/>
          <w:szCs w:val="22"/>
        </w:rPr>
        <w:t>y interest (</w:t>
      </w:r>
      <w:proofErr w:type="gramStart"/>
      <w:r w:rsidR="00E010AA">
        <w:rPr>
          <w:sz w:val="22"/>
          <w:szCs w:val="22"/>
        </w:rPr>
        <w:t>e.g.</w:t>
      </w:r>
      <w:proofErr w:type="gramEnd"/>
      <w:r w:rsidR="00E010AA">
        <w:rPr>
          <w:sz w:val="22"/>
          <w:szCs w:val="22"/>
        </w:rPr>
        <w:t xml:space="preserve"> risk factors) </w:t>
      </w:r>
      <w:r>
        <w:rPr>
          <w:sz w:val="22"/>
          <w:szCs w:val="22"/>
        </w:rPr>
        <w:t>that support the analysis for the major goals,</w:t>
      </w:r>
      <w:r w:rsidRPr="00820805" w:rsidDel="00A912A7">
        <w:rPr>
          <w:sz w:val="22"/>
          <w:szCs w:val="22"/>
        </w:rPr>
        <w:t xml:space="preserve"> </w:t>
      </w:r>
    </w:p>
    <w:p w14:paraId="7FADE708" w14:textId="77777777" w:rsidR="005F7505" w:rsidRPr="00820805" w:rsidRDefault="005F7505" w:rsidP="00820805">
      <w:pPr>
        <w:rPr>
          <w:sz w:val="22"/>
          <w:szCs w:val="22"/>
        </w:rPr>
      </w:pPr>
    </w:p>
    <w:p w14:paraId="4D852154" w14:textId="77777777" w:rsidR="005F7505" w:rsidRPr="00820805" w:rsidRDefault="005F7505" w:rsidP="00820805">
      <w:pPr>
        <w:rPr>
          <w:sz w:val="22"/>
          <w:szCs w:val="22"/>
        </w:rPr>
      </w:pPr>
    </w:p>
    <w:p w14:paraId="075C8470" w14:textId="77777777" w:rsidR="005F7505" w:rsidRPr="00820805" w:rsidRDefault="005F7505" w:rsidP="000B53E7">
      <w:pPr>
        <w:numPr>
          <w:ilvl w:val="0"/>
          <w:numId w:val="5"/>
        </w:numPr>
        <w:rPr>
          <w:sz w:val="22"/>
          <w:szCs w:val="22"/>
        </w:rPr>
      </w:pPr>
      <w:r w:rsidRPr="00820805">
        <w:rPr>
          <w:sz w:val="22"/>
          <w:szCs w:val="22"/>
        </w:rPr>
        <w:t xml:space="preserve"> List study sites from which data will be used for the proposed analysis.</w:t>
      </w:r>
    </w:p>
    <w:p w14:paraId="035165E7" w14:textId="77777777" w:rsidR="005F7505" w:rsidRPr="00820805" w:rsidRDefault="005F7505" w:rsidP="000B53E7">
      <w:pPr>
        <w:rPr>
          <w:sz w:val="22"/>
          <w:szCs w:val="22"/>
        </w:rPr>
      </w:pPr>
    </w:p>
    <w:p w14:paraId="64BEFEA5" w14:textId="77777777" w:rsidR="005F7505" w:rsidRPr="00820805" w:rsidRDefault="005F7505" w:rsidP="000B53E7">
      <w:pPr>
        <w:rPr>
          <w:sz w:val="22"/>
          <w:szCs w:val="22"/>
        </w:rPr>
      </w:pPr>
    </w:p>
    <w:p w14:paraId="0E3BF4D6" w14:textId="77777777" w:rsidR="005F7505" w:rsidRPr="00820805" w:rsidRDefault="005F7505" w:rsidP="000B53E7">
      <w:pPr>
        <w:numPr>
          <w:ilvl w:val="0"/>
          <w:numId w:val="5"/>
        </w:numPr>
        <w:rPr>
          <w:sz w:val="22"/>
          <w:szCs w:val="22"/>
        </w:rPr>
      </w:pPr>
      <w:r w:rsidRPr="00820805">
        <w:rPr>
          <w:sz w:val="22"/>
          <w:szCs w:val="22"/>
        </w:rPr>
        <w:t>Proposed timeline for completion of analysis.</w:t>
      </w:r>
    </w:p>
    <w:p w14:paraId="2D2C67A5" w14:textId="77777777" w:rsidR="005F7505" w:rsidRPr="00820805" w:rsidRDefault="005F7505" w:rsidP="000B53E7">
      <w:pPr>
        <w:ind w:left="360" w:hanging="360"/>
        <w:rPr>
          <w:sz w:val="22"/>
          <w:szCs w:val="22"/>
        </w:rPr>
      </w:pPr>
    </w:p>
    <w:p w14:paraId="1B90FDBC" w14:textId="77777777" w:rsidR="005F7505" w:rsidRPr="00820805" w:rsidRDefault="005F7505" w:rsidP="000B53E7">
      <w:pPr>
        <w:ind w:left="360" w:hanging="360"/>
        <w:rPr>
          <w:sz w:val="22"/>
          <w:szCs w:val="22"/>
        </w:rPr>
      </w:pPr>
    </w:p>
    <w:p w14:paraId="2462D224" w14:textId="30058B1C" w:rsidR="005F7505" w:rsidRPr="00820805" w:rsidRDefault="005F7505" w:rsidP="000B53E7">
      <w:pPr>
        <w:numPr>
          <w:ilvl w:val="0"/>
          <w:numId w:val="5"/>
        </w:numPr>
        <w:rPr>
          <w:sz w:val="22"/>
          <w:szCs w:val="22"/>
        </w:rPr>
      </w:pPr>
      <w:r w:rsidRPr="00820805">
        <w:rPr>
          <w:sz w:val="22"/>
          <w:szCs w:val="22"/>
        </w:rPr>
        <w:t>OPTIONAL: Most analyses will be performed by the HPTN Statistical and Data Management Center (SDMC)</w:t>
      </w:r>
      <w:r>
        <w:rPr>
          <w:sz w:val="22"/>
          <w:szCs w:val="22"/>
        </w:rPr>
        <w:t>.</w:t>
      </w:r>
      <w:r w:rsidRPr="00820805">
        <w:rPr>
          <w:sz w:val="22"/>
          <w:szCs w:val="22"/>
        </w:rPr>
        <w:t xml:space="preserve"> Exceptions should indicate the statistical methods/approaches anticipated for the manuscript and reasons why the analysis should be performed without the SDMC’s involvement.</w:t>
      </w:r>
    </w:p>
    <w:p w14:paraId="7E24756F" w14:textId="77777777" w:rsidR="005F7505" w:rsidRPr="00820805" w:rsidRDefault="005F7505" w:rsidP="000B53E7">
      <w:pPr>
        <w:rPr>
          <w:sz w:val="22"/>
          <w:szCs w:val="22"/>
        </w:rPr>
      </w:pPr>
    </w:p>
    <w:p w14:paraId="57BA12AB" w14:textId="77777777" w:rsidR="005F7505" w:rsidRPr="009167E6" w:rsidRDefault="005F7505" w:rsidP="000B53E7">
      <w:pPr>
        <w:rPr>
          <w:color w:val="000000" w:themeColor="text1"/>
          <w:sz w:val="22"/>
          <w:szCs w:val="22"/>
        </w:rPr>
      </w:pPr>
    </w:p>
    <w:p w14:paraId="5C10CB36" w14:textId="77777777" w:rsidR="00D639C0" w:rsidRPr="00E37408" w:rsidRDefault="005F7505" w:rsidP="000B53E7">
      <w:pPr>
        <w:rPr>
          <w:color w:val="000000" w:themeColor="text1"/>
          <w:sz w:val="22"/>
          <w:szCs w:val="22"/>
        </w:rPr>
      </w:pPr>
      <w:r w:rsidRPr="00E37408">
        <w:rPr>
          <w:color w:val="000000" w:themeColor="text1"/>
          <w:sz w:val="22"/>
          <w:szCs w:val="22"/>
        </w:rPr>
        <w:t>S</w:t>
      </w:r>
      <w:r w:rsidR="004F77CF" w:rsidRPr="00E37408">
        <w:rPr>
          <w:color w:val="000000" w:themeColor="text1"/>
          <w:sz w:val="22"/>
          <w:szCs w:val="22"/>
        </w:rPr>
        <w:t xml:space="preserve">ubmit this Proposal Form to </w:t>
      </w:r>
      <w:r w:rsidR="00D639C0" w:rsidRPr="00E37408">
        <w:rPr>
          <w:color w:val="000000" w:themeColor="text1"/>
          <w:sz w:val="22"/>
          <w:szCs w:val="22"/>
        </w:rPr>
        <w:t>Scott Rose</w:t>
      </w:r>
      <w:r w:rsidR="004F77CF" w:rsidRPr="00E37408">
        <w:rPr>
          <w:color w:val="000000" w:themeColor="text1"/>
          <w:sz w:val="22"/>
          <w:szCs w:val="22"/>
        </w:rPr>
        <w:t xml:space="preserve"> (</w:t>
      </w:r>
      <w:r w:rsidR="00D639C0" w:rsidRPr="00962695">
        <w:rPr>
          <w:rStyle w:val="Hyperlink"/>
        </w:rPr>
        <w:t>srose</w:t>
      </w:r>
      <w:r w:rsidR="004F77CF" w:rsidRPr="00962695">
        <w:rPr>
          <w:rStyle w:val="Hyperlink"/>
        </w:rPr>
        <w:t>@fhi360.org</w:t>
      </w:r>
      <w:r w:rsidR="004F77CF" w:rsidRPr="00E37408">
        <w:rPr>
          <w:color w:val="000000" w:themeColor="text1"/>
          <w:sz w:val="22"/>
          <w:szCs w:val="22"/>
        </w:rPr>
        <w:t xml:space="preserve">) and </w:t>
      </w:r>
      <w:r w:rsidR="00D639C0" w:rsidRPr="00E37408">
        <w:rPr>
          <w:color w:val="000000" w:themeColor="text1"/>
          <w:sz w:val="22"/>
          <w:szCs w:val="22"/>
        </w:rPr>
        <w:t>Jennifer Farrior</w:t>
      </w:r>
      <w:r w:rsidR="004F77CF" w:rsidRPr="00E37408">
        <w:rPr>
          <w:color w:val="000000" w:themeColor="text1"/>
          <w:sz w:val="22"/>
          <w:szCs w:val="22"/>
        </w:rPr>
        <w:t xml:space="preserve"> (</w:t>
      </w:r>
      <w:hyperlink r:id="rId18" w:history="1">
        <w:r w:rsidR="00D639C0" w:rsidRPr="00E37408">
          <w:rPr>
            <w:rStyle w:val="Hyperlink"/>
            <w:sz w:val="22"/>
            <w:szCs w:val="22"/>
          </w:rPr>
          <w:t>jfarrior@fhi360.org)</w:t>
        </w:r>
      </w:hyperlink>
      <w:r w:rsidR="004F77CF" w:rsidRPr="00E37408">
        <w:rPr>
          <w:color w:val="000000" w:themeColor="text1"/>
          <w:sz w:val="22"/>
          <w:szCs w:val="22"/>
        </w:rPr>
        <w:t xml:space="preserve">, cc’ing </w:t>
      </w:r>
      <w:r w:rsidR="00D639C0" w:rsidRPr="00E37408">
        <w:rPr>
          <w:color w:val="000000" w:themeColor="text1"/>
          <w:sz w:val="22"/>
          <w:szCs w:val="22"/>
        </w:rPr>
        <w:t>Sinead Delany-Moretlwe (</w:t>
      </w:r>
      <w:r w:rsidR="00D639C0" w:rsidRPr="00962695">
        <w:rPr>
          <w:rStyle w:val="Hyperlink"/>
        </w:rPr>
        <w:t>sdelany@wrhi.ac.za</w:t>
      </w:r>
      <w:r w:rsidR="00D639C0" w:rsidRPr="00E37408">
        <w:rPr>
          <w:color w:val="000000" w:themeColor="text1"/>
          <w:sz w:val="22"/>
          <w:szCs w:val="22"/>
        </w:rPr>
        <w:t>) and Mina Hosseinipour (</w:t>
      </w:r>
      <w:r w:rsidR="00AE3582" w:rsidRPr="00962695">
        <w:rPr>
          <w:rStyle w:val="Hyperlink"/>
        </w:rPr>
        <w:t>mina_hosseinipour@med.unc.edu</w:t>
      </w:r>
      <w:r w:rsidR="00D639C0" w:rsidRPr="00E37408">
        <w:rPr>
          <w:color w:val="000000" w:themeColor="text1"/>
          <w:sz w:val="22"/>
          <w:szCs w:val="22"/>
        </w:rPr>
        <w:t>).</w:t>
      </w:r>
      <w:r w:rsidR="004F77CF" w:rsidRPr="00E37408">
        <w:rPr>
          <w:color w:val="000000" w:themeColor="text1"/>
          <w:sz w:val="22"/>
          <w:szCs w:val="22"/>
        </w:rPr>
        <w:t xml:space="preserve"> </w:t>
      </w:r>
    </w:p>
    <w:sectPr w:rsidR="00D639C0" w:rsidRPr="00E37408" w:rsidSect="00995D71">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6A57" w14:textId="77777777" w:rsidR="00B5236E" w:rsidRDefault="00B5236E">
      <w:r>
        <w:separator/>
      </w:r>
    </w:p>
  </w:endnote>
  <w:endnote w:type="continuationSeparator" w:id="0">
    <w:p w14:paraId="069A1BA8" w14:textId="77777777" w:rsidR="00B5236E" w:rsidRDefault="00B5236E">
      <w:r>
        <w:continuationSeparator/>
      </w:r>
    </w:p>
  </w:endnote>
  <w:endnote w:type="continuationNotice" w:id="1">
    <w:p w14:paraId="2E5C1F11" w14:textId="77777777" w:rsidR="00B5236E" w:rsidRDefault="00B52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8F8B" w14:textId="762D3E3B" w:rsidR="00066FE9" w:rsidRPr="00355EF1" w:rsidRDefault="0080705A" w:rsidP="00F36A64">
    <w:pPr>
      <w:pStyle w:val="Footer"/>
      <w:pBdr>
        <w:top w:val="single" w:sz="4" w:space="1" w:color="auto"/>
      </w:pBdr>
      <w:tabs>
        <w:tab w:val="clear" w:pos="4320"/>
      </w:tabs>
      <w:rPr>
        <w:sz w:val="18"/>
        <w:szCs w:val="18"/>
      </w:rPr>
    </w:pPr>
    <w:r w:rsidRPr="00355EF1">
      <w:rPr>
        <w:sz w:val="18"/>
        <w:szCs w:val="18"/>
      </w:rPr>
      <w:t xml:space="preserve">HPTN </w:t>
    </w:r>
    <w:r>
      <w:rPr>
        <w:sz w:val="18"/>
        <w:szCs w:val="18"/>
      </w:rPr>
      <w:t>0</w:t>
    </w:r>
    <w:r w:rsidR="003D1C7E">
      <w:rPr>
        <w:sz w:val="18"/>
        <w:szCs w:val="18"/>
      </w:rPr>
      <w:t>84</w:t>
    </w:r>
    <w:r>
      <w:rPr>
        <w:sz w:val="18"/>
        <w:szCs w:val="18"/>
      </w:rPr>
      <w:t xml:space="preserve"> </w:t>
    </w:r>
    <w:r w:rsidR="00CE5F8D">
      <w:rPr>
        <w:sz w:val="18"/>
        <w:szCs w:val="18"/>
      </w:rPr>
      <w:t>Publication Guidance</w:t>
    </w:r>
    <w:r w:rsidR="00E01576">
      <w:rPr>
        <w:sz w:val="18"/>
        <w:szCs w:val="18"/>
      </w:rPr>
      <w:t xml:space="preserve">, Version </w:t>
    </w:r>
    <w:r w:rsidR="00AE09EB">
      <w:rPr>
        <w:sz w:val="18"/>
        <w:szCs w:val="18"/>
      </w:rPr>
      <w:t>3.0</w:t>
    </w:r>
    <w:r w:rsidR="00E01576">
      <w:rPr>
        <w:sz w:val="18"/>
        <w:szCs w:val="18"/>
      </w:rPr>
      <w:t xml:space="preserve">, </w:t>
    </w:r>
    <w:r w:rsidR="0095598D">
      <w:rPr>
        <w:sz w:val="18"/>
        <w:szCs w:val="18"/>
      </w:rPr>
      <w:t>26</w:t>
    </w:r>
    <w:r w:rsidR="00AE09EB">
      <w:rPr>
        <w:sz w:val="18"/>
        <w:szCs w:val="18"/>
      </w:rPr>
      <w:t xml:space="preserve"> April</w:t>
    </w:r>
    <w:r w:rsidR="00F30AE7">
      <w:rPr>
        <w:sz w:val="18"/>
        <w:szCs w:val="18"/>
      </w:rPr>
      <w:t xml:space="preserve"> </w:t>
    </w:r>
    <w:r w:rsidR="00A33801">
      <w:rPr>
        <w:sz w:val="18"/>
        <w:szCs w:val="18"/>
      </w:rPr>
      <w:t>202</w:t>
    </w:r>
    <w:r w:rsidR="008A79FC">
      <w:rPr>
        <w:sz w:val="18"/>
        <w:szCs w:val="18"/>
      </w:rPr>
      <w:t>2</w:t>
    </w:r>
    <w:r w:rsidRPr="00355EF1">
      <w:rPr>
        <w:sz w:val="18"/>
        <w:szCs w:val="18"/>
      </w:rPr>
      <w:tab/>
    </w:r>
    <w:r>
      <w:rPr>
        <w:sz w:val="18"/>
        <w:szCs w:val="18"/>
      </w:rPr>
      <w:t xml:space="preserve">Page </w:t>
    </w:r>
    <w:r w:rsidRPr="00355EF1">
      <w:rPr>
        <w:rStyle w:val="PageNumber"/>
        <w:sz w:val="18"/>
        <w:szCs w:val="18"/>
      </w:rPr>
      <w:fldChar w:fldCharType="begin"/>
    </w:r>
    <w:r w:rsidRPr="00355EF1">
      <w:rPr>
        <w:rStyle w:val="PageNumber"/>
        <w:sz w:val="18"/>
        <w:szCs w:val="18"/>
      </w:rPr>
      <w:instrText xml:space="preserve"> PAGE </w:instrText>
    </w:r>
    <w:r w:rsidRPr="00355EF1">
      <w:rPr>
        <w:rStyle w:val="PageNumber"/>
        <w:sz w:val="18"/>
        <w:szCs w:val="18"/>
      </w:rPr>
      <w:fldChar w:fldCharType="separate"/>
    </w:r>
    <w:r w:rsidR="00C5534F">
      <w:rPr>
        <w:rStyle w:val="PageNumber"/>
        <w:noProof/>
        <w:sz w:val="18"/>
        <w:szCs w:val="18"/>
      </w:rPr>
      <w:t>3</w:t>
    </w:r>
    <w:r w:rsidRPr="00355EF1">
      <w:rPr>
        <w:rStyle w:val="PageNumber"/>
        <w:sz w:val="18"/>
        <w:szCs w:val="18"/>
      </w:rPr>
      <w:fldChar w:fldCharType="end"/>
    </w:r>
    <w:r w:rsidRPr="00355EF1">
      <w:rPr>
        <w:rStyle w:val="PageNumber"/>
        <w:sz w:val="18"/>
        <w:szCs w:val="18"/>
      </w:rPr>
      <w:t xml:space="preserve"> of </w:t>
    </w:r>
    <w:r w:rsidRPr="00355EF1">
      <w:rPr>
        <w:rStyle w:val="PageNumber"/>
        <w:sz w:val="18"/>
        <w:szCs w:val="18"/>
      </w:rPr>
      <w:fldChar w:fldCharType="begin"/>
    </w:r>
    <w:r w:rsidRPr="00355EF1">
      <w:rPr>
        <w:rStyle w:val="PageNumber"/>
        <w:sz w:val="18"/>
        <w:szCs w:val="18"/>
      </w:rPr>
      <w:instrText xml:space="preserve"> NUMPAGES </w:instrText>
    </w:r>
    <w:r w:rsidRPr="00355EF1">
      <w:rPr>
        <w:rStyle w:val="PageNumber"/>
        <w:sz w:val="18"/>
        <w:szCs w:val="18"/>
      </w:rPr>
      <w:fldChar w:fldCharType="separate"/>
    </w:r>
    <w:r w:rsidR="00C5534F">
      <w:rPr>
        <w:rStyle w:val="PageNumber"/>
        <w:noProof/>
        <w:sz w:val="18"/>
        <w:szCs w:val="18"/>
      </w:rPr>
      <w:t>6</w:t>
    </w:r>
    <w:r w:rsidRPr="00355EF1">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1A56" w14:textId="20BD59D0" w:rsidR="00A9588C" w:rsidRPr="00355EF1" w:rsidRDefault="00E01576" w:rsidP="0080705A">
    <w:pPr>
      <w:pStyle w:val="Footer"/>
      <w:pBdr>
        <w:top w:val="single" w:sz="4" w:space="1" w:color="auto"/>
      </w:pBdr>
      <w:tabs>
        <w:tab w:val="clear" w:pos="4320"/>
        <w:tab w:val="clear" w:pos="8640"/>
        <w:tab w:val="right" w:pos="12960"/>
      </w:tabs>
      <w:rPr>
        <w:sz w:val="18"/>
        <w:szCs w:val="18"/>
      </w:rPr>
    </w:pPr>
    <w:r w:rsidRPr="00355EF1">
      <w:rPr>
        <w:sz w:val="18"/>
        <w:szCs w:val="18"/>
      </w:rPr>
      <w:t xml:space="preserve">HPTN </w:t>
    </w:r>
    <w:r>
      <w:rPr>
        <w:sz w:val="18"/>
        <w:szCs w:val="18"/>
      </w:rPr>
      <w:t xml:space="preserve">084 Publication Guidance, </w:t>
    </w:r>
    <w:r w:rsidR="00BB592E">
      <w:rPr>
        <w:sz w:val="18"/>
        <w:szCs w:val="18"/>
      </w:rPr>
      <w:t xml:space="preserve">Version </w:t>
    </w:r>
    <w:r w:rsidR="002D1CB2">
      <w:rPr>
        <w:sz w:val="18"/>
        <w:szCs w:val="18"/>
      </w:rPr>
      <w:t>3</w:t>
    </w:r>
    <w:r w:rsidR="00BB592E">
      <w:rPr>
        <w:sz w:val="18"/>
        <w:szCs w:val="18"/>
      </w:rPr>
      <w:t xml:space="preserve">.0, </w:t>
    </w:r>
    <w:r w:rsidR="0095598D">
      <w:rPr>
        <w:sz w:val="18"/>
        <w:szCs w:val="18"/>
      </w:rPr>
      <w:t>26</w:t>
    </w:r>
    <w:r w:rsidR="002D1CB2">
      <w:rPr>
        <w:sz w:val="18"/>
        <w:szCs w:val="18"/>
      </w:rPr>
      <w:t xml:space="preserve"> April 2022</w:t>
    </w:r>
    <w:r w:rsidR="00A9588C" w:rsidRPr="00355EF1">
      <w:rPr>
        <w:sz w:val="18"/>
        <w:szCs w:val="18"/>
      </w:rPr>
      <w:tab/>
    </w:r>
    <w:r w:rsidR="00A9588C">
      <w:rPr>
        <w:sz w:val="18"/>
        <w:szCs w:val="18"/>
      </w:rPr>
      <w:t xml:space="preserve">Page </w:t>
    </w:r>
    <w:r w:rsidR="00A9588C" w:rsidRPr="00355EF1">
      <w:rPr>
        <w:rStyle w:val="PageNumber"/>
        <w:sz w:val="18"/>
        <w:szCs w:val="18"/>
      </w:rPr>
      <w:fldChar w:fldCharType="begin"/>
    </w:r>
    <w:r w:rsidR="00A9588C" w:rsidRPr="00355EF1">
      <w:rPr>
        <w:rStyle w:val="PageNumber"/>
        <w:sz w:val="18"/>
        <w:szCs w:val="18"/>
      </w:rPr>
      <w:instrText xml:space="preserve"> PAGE </w:instrText>
    </w:r>
    <w:r w:rsidR="00A9588C" w:rsidRPr="00355EF1">
      <w:rPr>
        <w:rStyle w:val="PageNumber"/>
        <w:sz w:val="18"/>
        <w:szCs w:val="18"/>
      </w:rPr>
      <w:fldChar w:fldCharType="separate"/>
    </w:r>
    <w:r w:rsidR="00C5534F">
      <w:rPr>
        <w:rStyle w:val="PageNumber"/>
        <w:noProof/>
        <w:sz w:val="18"/>
        <w:szCs w:val="18"/>
      </w:rPr>
      <w:t>5</w:t>
    </w:r>
    <w:r w:rsidR="00A9588C" w:rsidRPr="00355EF1">
      <w:rPr>
        <w:rStyle w:val="PageNumber"/>
        <w:sz w:val="18"/>
        <w:szCs w:val="18"/>
      </w:rPr>
      <w:fldChar w:fldCharType="end"/>
    </w:r>
    <w:r w:rsidR="00A9588C" w:rsidRPr="00355EF1">
      <w:rPr>
        <w:rStyle w:val="PageNumber"/>
        <w:sz w:val="18"/>
        <w:szCs w:val="18"/>
      </w:rPr>
      <w:t xml:space="preserve"> of </w:t>
    </w:r>
    <w:r w:rsidR="00A9588C" w:rsidRPr="00355EF1">
      <w:rPr>
        <w:rStyle w:val="PageNumber"/>
        <w:sz w:val="18"/>
        <w:szCs w:val="18"/>
      </w:rPr>
      <w:fldChar w:fldCharType="begin"/>
    </w:r>
    <w:r w:rsidR="00A9588C" w:rsidRPr="00355EF1">
      <w:rPr>
        <w:rStyle w:val="PageNumber"/>
        <w:sz w:val="18"/>
        <w:szCs w:val="18"/>
      </w:rPr>
      <w:instrText xml:space="preserve"> NUMPAGES </w:instrText>
    </w:r>
    <w:r w:rsidR="00A9588C" w:rsidRPr="00355EF1">
      <w:rPr>
        <w:rStyle w:val="PageNumber"/>
        <w:sz w:val="18"/>
        <w:szCs w:val="18"/>
      </w:rPr>
      <w:fldChar w:fldCharType="separate"/>
    </w:r>
    <w:r w:rsidR="00C5534F">
      <w:rPr>
        <w:rStyle w:val="PageNumber"/>
        <w:noProof/>
        <w:sz w:val="18"/>
        <w:szCs w:val="18"/>
      </w:rPr>
      <w:t>6</w:t>
    </w:r>
    <w:r w:rsidR="00A9588C" w:rsidRPr="00355EF1">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2E39" w14:textId="636F95B1" w:rsidR="0080705A" w:rsidRPr="00355EF1" w:rsidRDefault="00E01576" w:rsidP="00F36A64">
    <w:pPr>
      <w:pStyle w:val="Footer"/>
      <w:pBdr>
        <w:top w:val="single" w:sz="4" w:space="1" w:color="auto"/>
      </w:pBdr>
      <w:tabs>
        <w:tab w:val="clear" w:pos="4320"/>
      </w:tabs>
      <w:rPr>
        <w:sz w:val="18"/>
        <w:szCs w:val="18"/>
      </w:rPr>
    </w:pPr>
    <w:r w:rsidRPr="00355EF1">
      <w:rPr>
        <w:sz w:val="18"/>
        <w:szCs w:val="18"/>
      </w:rPr>
      <w:t xml:space="preserve">HPTN </w:t>
    </w:r>
    <w:r>
      <w:rPr>
        <w:sz w:val="18"/>
        <w:szCs w:val="18"/>
      </w:rPr>
      <w:t xml:space="preserve">084 Publication Guidance, </w:t>
    </w:r>
    <w:r w:rsidR="00BB592E">
      <w:rPr>
        <w:sz w:val="18"/>
        <w:szCs w:val="18"/>
      </w:rPr>
      <w:t xml:space="preserve">Version </w:t>
    </w:r>
    <w:r w:rsidR="006A6FAE">
      <w:rPr>
        <w:sz w:val="18"/>
        <w:szCs w:val="18"/>
      </w:rPr>
      <w:t>3</w:t>
    </w:r>
    <w:r w:rsidR="00BB592E">
      <w:rPr>
        <w:sz w:val="18"/>
        <w:szCs w:val="18"/>
      </w:rPr>
      <w:t xml:space="preserve">.0, </w:t>
    </w:r>
    <w:r w:rsidR="0095598D">
      <w:rPr>
        <w:sz w:val="18"/>
        <w:szCs w:val="18"/>
      </w:rPr>
      <w:t>26</w:t>
    </w:r>
    <w:r w:rsidR="006A6FAE">
      <w:rPr>
        <w:sz w:val="18"/>
        <w:szCs w:val="18"/>
      </w:rPr>
      <w:t xml:space="preserve"> April 2022</w:t>
    </w:r>
    <w:r w:rsidR="0080705A" w:rsidRPr="00355EF1">
      <w:rPr>
        <w:sz w:val="18"/>
        <w:szCs w:val="18"/>
      </w:rPr>
      <w:tab/>
    </w:r>
    <w:r w:rsidR="0080705A">
      <w:rPr>
        <w:sz w:val="18"/>
        <w:szCs w:val="18"/>
      </w:rPr>
      <w:t xml:space="preserve">Page </w:t>
    </w:r>
    <w:r w:rsidR="0080705A" w:rsidRPr="00355EF1">
      <w:rPr>
        <w:rStyle w:val="PageNumber"/>
        <w:sz w:val="18"/>
        <w:szCs w:val="18"/>
      </w:rPr>
      <w:fldChar w:fldCharType="begin"/>
    </w:r>
    <w:r w:rsidR="0080705A" w:rsidRPr="00355EF1">
      <w:rPr>
        <w:rStyle w:val="PageNumber"/>
        <w:sz w:val="18"/>
        <w:szCs w:val="18"/>
      </w:rPr>
      <w:instrText xml:space="preserve"> PAGE </w:instrText>
    </w:r>
    <w:r w:rsidR="0080705A" w:rsidRPr="00355EF1">
      <w:rPr>
        <w:rStyle w:val="PageNumber"/>
        <w:sz w:val="18"/>
        <w:szCs w:val="18"/>
      </w:rPr>
      <w:fldChar w:fldCharType="separate"/>
    </w:r>
    <w:r w:rsidR="00C5534F">
      <w:rPr>
        <w:rStyle w:val="PageNumber"/>
        <w:noProof/>
        <w:sz w:val="18"/>
        <w:szCs w:val="18"/>
      </w:rPr>
      <w:t>6</w:t>
    </w:r>
    <w:r w:rsidR="0080705A" w:rsidRPr="00355EF1">
      <w:rPr>
        <w:rStyle w:val="PageNumber"/>
        <w:sz w:val="18"/>
        <w:szCs w:val="18"/>
      </w:rPr>
      <w:fldChar w:fldCharType="end"/>
    </w:r>
    <w:r w:rsidR="0080705A" w:rsidRPr="00355EF1">
      <w:rPr>
        <w:rStyle w:val="PageNumber"/>
        <w:sz w:val="18"/>
        <w:szCs w:val="18"/>
      </w:rPr>
      <w:t xml:space="preserve"> of </w:t>
    </w:r>
    <w:r w:rsidR="0080705A" w:rsidRPr="00355EF1">
      <w:rPr>
        <w:rStyle w:val="PageNumber"/>
        <w:sz w:val="18"/>
        <w:szCs w:val="18"/>
      </w:rPr>
      <w:fldChar w:fldCharType="begin"/>
    </w:r>
    <w:r w:rsidR="0080705A" w:rsidRPr="00355EF1">
      <w:rPr>
        <w:rStyle w:val="PageNumber"/>
        <w:sz w:val="18"/>
        <w:szCs w:val="18"/>
      </w:rPr>
      <w:instrText xml:space="preserve"> NUMPAGES </w:instrText>
    </w:r>
    <w:r w:rsidR="0080705A" w:rsidRPr="00355EF1">
      <w:rPr>
        <w:rStyle w:val="PageNumber"/>
        <w:sz w:val="18"/>
        <w:szCs w:val="18"/>
      </w:rPr>
      <w:fldChar w:fldCharType="separate"/>
    </w:r>
    <w:r w:rsidR="00C5534F">
      <w:rPr>
        <w:rStyle w:val="PageNumber"/>
        <w:noProof/>
        <w:sz w:val="18"/>
        <w:szCs w:val="18"/>
      </w:rPr>
      <w:t>6</w:t>
    </w:r>
    <w:r w:rsidR="0080705A" w:rsidRPr="00355EF1">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D510" w14:textId="77777777" w:rsidR="00B5236E" w:rsidRDefault="00B5236E">
      <w:r>
        <w:separator/>
      </w:r>
    </w:p>
  </w:footnote>
  <w:footnote w:type="continuationSeparator" w:id="0">
    <w:p w14:paraId="2BF2991F" w14:textId="77777777" w:rsidR="00B5236E" w:rsidRDefault="00B5236E">
      <w:r>
        <w:continuationSeparator/>
      </w:r>
    </w:p>
  </w:footnote>
  <w:footnote w:type="continuationNotice" w:id="1">
    <w:p w14:paraId="47F511D2" w14:textId="77777777" w:rsidR="00B5236E" w:rsidRDefault="00B523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5DC2"/>
    <w:multiLevelType w:val="hybridMultilevel"/>
    <w:tmpl w:val="70706CD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40349F"/>
    <w:multiLevelType w:val="hybridMultilevel"/>
    <w:tmpl w:val="FA1C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37C95"/>
    <w:multiLevelType w:val="hybridMultilevel"/>
    <w:tmpl w:val="9988A5E4"/>
    <w:lvl w:ilvl="0" w:tplc="9A6CA170">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0EAC024F"/>
    <w:multiLevelType w:val="multilevel"/>
    <w:tmpl w:val="A53C8C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43447A9"/>
    <w:multiLevelType w:val="hybridMultilevel"/>
    <w:tmpl w:val="E3AA8C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D60A22"/>
    <w:multiLevelType w:val="hybridMultilevel"/>
    <w:tmpl w:val="C498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5259A"/>
    <w:multiLevelType w:val="hybridMultilevel"/>
    <w:tmpl w:val="70DE5FB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D348DF"/>
    <w:multiLevelType w:val="hybridMultilevel"/>
    <w:tmpl w:val="9BF4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C2DE8"/>
    <w:multiLevelType w:val="hybridMultilevel"/>
    <w:tmpl w:val="C9764D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B65F78"/>
    <w:multiLevelType w:val="hybridMultilevel"/>
    <w:tmpl w:val="A5F64FF0"/>
    <w:lvl w:ilvl="0" w:tplc="36DC236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46F55"/>
    <w:multiLevelType w:val="hybridMultilevel"/>
    <w:tmpl w:val="AB66E9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87D4AAD"/>
    <w:multiLevelType w:val="hybridMultilevel"/>
    <w:tmpl w:val="02BC51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B057819"/>
    <w:multiLevelType w:val="hybridMultilevel"/>
    <w:tmpl w:val="6E565A5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CB24007"/>
    <w:multiLevelType w:val="hybridMultilevel"/>
    <w:tmpl w:val="2D32380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110C71"/>
    <w:multiLevelType w:val="hybridMultilevel"/>
    <w:tmpl w:val="F8AEB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9F2E69"/>
    <w:multiLevelType w:val="hybridMultilevel"/>
    <w:tmpl w:val="654EC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611EDB"/>
    <w:multiLevelType w:val="hybridMultilevel"/>
    <w:tmpl w:val="E0C46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02D11"/>
    <w:multiLevelType w:val="hybridMultilevel"/>
    <w:tmpl w:val="331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847C8"/>
    <w:multiLevelType w:val="hybridMultilevel"/>
    <w:tmpl w:val="FCEA4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B474C"/>
    <w:multiLevelType w:val="hybridMultilevel"/>
    <w:tmpl w:val="220A45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D8D2C94"/>
    <w:multiLevelType w:val="hybridMultilevel"/>
    <w:tmpl w:val="A46A0668"/>
    <w:lvl w:ilvl="0" w:tplc="04090003">
      <w:start w:val="1"/>
      <w:numFmt w:val="bullet"/>
      <w:lvlText w:val="o"/>
      <w:lvlJc w:val="left"/>
      <w:pPr>
        <w:tabs>
          <w:tab w:val="num" w:pos="1080"/>
        </w:tabs>
        <w:ind w:left="108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FF2F58"/>
    <w:multiLevelType w:val="hybridMultilevel"/>
    <w:tmpl w:val="E1D0A6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7B5421"/>
    <w:multiLevelType w:val="hybridMultilevel"/>
    <w:tmpl w:val="B32067EA"/>
    <w:lvl w:ilvl="0" w:tplc="D756886C">
      <w:start w:val="1"/>
      <w:numFmt w:val="bullet"/>
      <w:lvlText w:val=""/>
      <w:lvlJc w:val="left"/>
      <w:pPr>
        <w:tabs>
          <w:tab w:val="num" w:pos="1080"/>
        </w:tabs>
        <w:ind w:left="1080" w:hanging="360"/>
      </w:pPr>
      <w:rPr>
        <w:rFonts w:ascii="Symbol" w:hAnsi="Symbol" w:hint="default"/>
      </w:rPr>
    </w:lvl>
    <w:lvl w:ilvl="1" w:tplc="6D605BE8">
      <w:start w:val="1"/>
      <w:numFmt w:val="bullet"/>
      <w:lvlText w:val="o"/>
      <w:lvlJc w:val="left"/>
      <w:pPr>
        <w:tabs>
          <w:tab w:val="num" w:pos="1800"/>
        </w:tabs>
        <w:ind w:left="1800" w:hanging="360"/>
      </w:pPr>
      <w:rPr>
        <w:rFonts w:ascii="Courier New" w:hAnsi="Courier New" w:cs="Courier New" w:hint="default"/>
      </w:rPr>
    </w:lvl>
    <w:lvl w:ilvl="2" w:tplc="E4D4478E">
      <w:start w:val="1"/>
      <w:numFmt w:val="bullet"/>
      <w:lvlText w:val="o"/>
      <w:lvlJc w:val="left"/>
      <w:pPr>
        <w:tabs>
          <w:tab w:val="num" w:pos="2520"/>
        </w:tabs>
        <w:ind w:left="2520" w:hanging="360"/>
      </w:pPr>
      <w:rPr>
        <w:rFonts w:ascii="Courier New" w:hAnsi="Courier New" w:cs="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9B63F8D"/>
    <w:multiLevelType w:val="hybridMultilevel"/>
    <w:tmpl w:val="8944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30A1B"/>
    <w:multiLevelType w:val="hybridMultilevel"/>
    <w:tmpl w:val="B964B20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86A4B3C"/>
    <w:multiLevelType w:val="hybridMultilevel"/>
    <w:tmpl w:val="E912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771617">
    <w:abstractNumId w:val="10"/>
  </w:num>
  <w:num w:numId="2" w16cid:durableId="321855282">
    <w:abstractNumId w:val="11"/>
  </w:num>
  <w:num w:numId="3" w16cid:durableId="2132438467">
    <w:abstractNumId w:val="12"/>
  </w:num>
  <w:num w:numId="4" w16cid:durableId="1616137378">
    <w:abstractNumId w:val="15"/>
  </w:num>
  <w:num w:numId="5" w16cid:durableId="815924594">
    <w:abstractNumId w:val="24"/>
  </w:num>
  <w:num w:numId="6" w16cid:durableId="426662369">
    <w:abstractNumId w:val="2"/>
  </w:num>
  <w:num w:numId="7" w16cid:durableId="1398548614">
    <w:abstractNumId w:val="9"/>
  </w:num>
  <w:num w:numId="8" w16cid:durableId="2020112631">
    <w:abstractNumId w:val="3"/>
  </w:num>
  <w:num w:numId="9" w16cid:durableId="2015958851">
    <w:abstractNumId w:val="18"/>
  </w:num>
  <w:num w:numId="10" w16cid:durableId="1920670553">
    <w:abstractNumId w:val="21"/>
  </w:num>
  <w:num w:numId="11" w16cid:durableId="195772049">
    <w:abstractNumId w:val="7"/>
  </w:num>
  <w:num w:numId="12" w16cid:durableId="1499348807">
    <w:abstractNumId w:val="14"/>
  </w:num>
  <w:num w:numId="13" w16cid:durableId="1372001492">
    <w:abstractNumId w:val="17"/>
  </w:num>
  <w:num w:numId="14" w16cid:durableId="11972">
    <w:abstractNumId w:val="23"/>
  </w:num>
  <w:num w:numId="15" w16cid:durableId="1800562305">
    <w:abstractNumId w:val="20"/>
  </w:num>
  <w:num w:numId="16" w16cid:durableId="1297762293">
    <w:abstractNumId w:val="13"/>
  </w:num>
  <w:num w:numId="17" w16cid:durableId="1844665140">
    <w:abstractNumId w:val="16"/>
  </w:num>
  <w:num w:numId="18" w16cid:durableId="1830172766">
    <w:abstractNumId w:val="0"/>
  </w:num>
  <w:num w:numId="19" w16cid:durableId="1214195174">
    <w:abstractNumId w:val="1"/>
  </w:num>
  <w:num w:numId="20" w16cid:durableId="148249028">
    <w:abstractNumId w:val="8"/>
  </w:num>
  <w:num w:numId="21" w16cid:durableId="1433281235">
    <w:abstractNumId w:val="25"/>
  </w:num>
  <w:num w:numId="22" w16cid:durableId="1471822088">
    <w:abstractNumId w:val="4"/>
  </w:num>
  <w:num w:numId="23" w16cid:durableId="920676342">
    <w:abstractNumId w:val="19"/>
  </w:num>
  <w:num w:numId="24" w16cid:durableId="889421420">
    <w:abstractNumId w:val="6"/>
  </w:num>
  <w:num w:numId="25" w16cid:durableId="1901670138">
    <w:abstractNumId w:val="5"/>
  </w:num>
  <w:num w:numId="26" w16cid:durableId="17951702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91"/>
    <w:rsid w:val="0001475D"/>
    <w:rsid w:val="000251A2"/>
    <w:rsid w:val="00027A17"/>
    <w:rsid w:val="00033FFD"/>
    <w:rsid w:val="00036E9B"/>
    <w:rsid w:val="00055731"/>
    <w:rsid w:val="0005730A"/>
    <w:rsid w:val="00057E35"/>
    <w:rsid w:val="00066FE9"/>
    <w:rsid w:val="0006711F"/>
    <w:rsid w:val="0007370C"/>
    <w:rsid w:val="00073CD0"/>
    <w:rsid w:val="00076B4A"/>
    <w:rsid w:val="00077475"/>
    <w:rsid w:val="00081EEF"/>
    <w:rsid w:val="00085AE9"/>
    <w:rsid w:val="000872F5"/>
    <w:rsid w:val="00087838"/>
    <w:rsid w:val="000909EA"/>
    <w:rsid w:val="00091552"/>
    <w:rsid w:val="0009259E"/>
    <w:rsid w:val="000A211F"/>
    <w:rsid w:val="000A30C5"/>
    <w:rsid w:val="000A782D"/>
    <w:rsid w:val="000B43DC"/>
    <w:rsid w:val="000B53E7"/>
    <w:rsid w:val="000B7DD2"/>
    <w:rsid w:val="000C0596"/>
    <w:rsid w:val="000C4BA3"/>
    <w:rsid w:val="000C74DE"/>
    <w:rsid w:val="000D1C2E"/>
    <w:rsid w:val="000D23A5"/>
    <w:rsid w:val="000D72F9"/>
    <w:rsid w:val="000D7566"/>
    <w:rsid w:val="000E2744"/>
    <w:rsid w:val="000E3C1F"/>
    <w:rsid w:val="000E7D69"/>
    <w:rsid w:val="000F59DC"/>
    <w:rsid w:val="000F72A3"/>
    <w:rsid w:val="001059BC"/>
    <w:rsid w:val="00111E78"/>
    <w:rsid w:val="0012116F"/>
    <w:rsid w:val="00123BE0"/>
    <w:rsid w:val="00123E3D"/>
    <w:rsid w:val="00125994"/>
    <w:rsid w:val="00130A89"/>
    <w:rsid w:val="00137598"/>
    <w:rsid w:val="0014032C"/>
    <w:rsid w:val="001423FD"/>
    <w:rsid w:val="00155135"/>
    <w:rsid w:val="00163FF4"/>
    <w:rsid w:val="00172F47"/>
    <w:rsid w:val="00175B76"/>
    <w:rsid w:val="00177A0D"/>
    <w:rsid w:val="00192ACF"/>
    <w:rsid w:val="001A0A9E"/>
    <w:rsid w:val="001B08DE"/>
    <w:rsid w:val="001B522F"/>
    <w:rsid w:val="001C2E55"/>
    <w:rsid w:val="001C3106"/>
    <w:rsid w:val="001D325C"/>
    <w:rsid w:val="001D7ACE"/>
    <w:rsid w:val="001D7AFD"/>
    <w:rsid w:val="001E1673"/>
    <w:rsid w:val="001E3BB7"/>
    <w:rsid w:val="001E3D30"/>
    <w:rsid w:val="001F2D15"/>
    <w:rsid w:val="001F5260"/>
    <w:rsid w:val="001F6510"/>
    <w:rsid w:val="0022188D"/>
    <w:rsid w:val="00221C83"/>
    <w:rsid w:val="00231FC1"/>
    <w:rsid w:val="00234C55"/>
    <w:rsid w:val="002363AB"/>
    <w:rsid w:val="002367E6"/>
    <w:rsid w:val="002374BB"/>
    <w:rsid w:val="00251157"/>
    <w:rsid w:val="00254917"/>
    <w:rsid w:val="00254CE9"/>
    <w:rsid w:val="002574A3"/>
    <w:rsid w:val="00257D74"/>
    <w:rsid w:val="0026102A"/>
    <w:rsid w:val="0027013F"/>
    <w:rsid w:val="00270CC3"/>
    <w:rsid w:val="00273C17"/>
    <w:rsid w:val="002742EE"/>
    <w:rsid w:val="002840D1"/>
    <w:rsid w:val="00284A7D"/>
    <w:rsid w:val="002874D0"/>
    <w:rsid w:val="00294F2C"/>
    <w:rsid w:val="002951DE"/>
    <w:rsid w:val="002A1CCD"/>
    <w:rsid w:val="002A547D"/>
    <w:rsid w:val="002C5A12"/>
    <w:rsid w:val="002D1CB2"/>
    <w:rsid w:val="002D41AD"/>
    <w:rsid w:val="002D5A69"/>
    <w:rsid w:val="002E542C"/>
    <w:rsid w:val="002F4D0C"/>
    <w:rsid w:val="003002FD"/>
    <w:rsid w:val="00302EB5"/>
    <w:rsid w:val="0031230D"/>
    <w:rsid w:val="003164BF"/>
    <w:rsid w:val="00330591"/>
    <w:rsid w:val="003344E2"/>
    <w:rsid w:val="0033511E"/>
    <w:rsid w:val="0033511F"/>
    <w:rsid w:val="00354BB9"/>
    <w:rsid w:val="00355ABB"/>
    <w:rsid w:val="00355EF1"/>
    <w:rsid w:val="003609CC"/>
    <w:rsid w:val="00360EE5"/>
    <w:rsid w:val="00365249"/>
    <w:rsid w:val="00367031"/>
    <w:rsid w:val="00370635"/>
    <w:rsid w:val="00372487"/>
    <w:rsid w:val="00375BA5"/>
    <w:rsid w:val="00384EBB"/>
    <w:rsid w:val="00385AD2"/>
    <w:rsid w:val="0039026C"/>
    <w:rsid w:val="0039154E"/>
    <w:rsid w:val="00391BFF"/>
    <w:rsid w:val="00393AE5"/>
    <w:rsid w:val="0039646C"/>
    <w:rsid w:val="003A2F4D"/>
    <w:rsid w:val="003A38E7"/>
    <w:rsid w:val="003A4584"/>
    <w:rsid w:val="003B4FA1"/>
    <w:rsid w:val="003C2955"/>
    <w:rsid w:val="003D1C7E"/>
    <w:rsid w:val="003D2420"/>
    <w:rsid w:val="003E33CD"/>
    <w:rsid w:val="003E3E34"/>
    <w:rsid w:val="003E5345"/>
    <w:rsid w:val="003E599E"/>
    <w:rsid w:val="003E7B55"/>
    <w:rsid w:val="004015A3"/>
    <w:rsid w:val="0040482F"/>
    <w:rsid w:val="00412EE0"/>
    <w:rsid w:val="0041636F"/>
    <w:rsid w:val="00422720"/>
    <w:rsid w:val="0042561F"/>
    <w:rsid w:val="004333FD"/>
    <w:rsid w:val="00436F92"/>
    <w:rsid w:val="00437765"/>
    <w:rsid w:val="004412AF"/>
    <w:rsid w:val="00444363"/>
    <w:rsid w:val="00457779"/>
    <w:rsid w:val="004708D3"/>
    <w:rsid w:val="004756E5"/>
    <w:rsid w:val="00475C3C"/>
    <w:rsid w:val="004760D0"/>
    <w:rsid w:val="0048116C"/>
    <w:rsid w:val="00482686"/>
    <w:rsid w:val="00482C23"/>
    <w:rsid w:val="00484971"/>
    <w:rsid w:val="004849AE"/>
    <w:rsid w:val="00485DC0"/>
    <w:rsid w:val="00486786"/>
    <w:rsid w:val="004874FA"/>
    <w:rsid w:val="00497F70"/>
    <w:rsid w:val="004A139A"/>
    <w:rsid w:val="004A1F07"/>
    <w:rsid w:val="004B604D"/>
    <w:rsid w:val="004C2799"/>
    <w:rsid w:val="004F1397"/>
    <w:rsid w:val="004F6B65"/>
    <w:rsid w:val="004F77CF"/>
    <w:rsid w:val="00500268"/>
    <w:rsid w:val="00501A71"/>
    <w:rsid w:val="00503675"/>
    <w:rsid w:val="005062CB"/>
    <w:rsid w:val="0051286B"/>
    <w:rsid w:val="00516DF0"/>
    <w:rsid w:val="00520D8D"/>
    <w:rsid w:val="005256B9"/>
    <w:rsid w:val="00526137"/>
    <w:rsid w:val="00530D26"/>
    <w:rsid w:val="00532439"/>
    <w:rsid w:val="00535222"/>
    <w:rsid w:val="0054749B"/>
    <w:rsid w:val="005525EA"/>
    <w:rsid w:val="00552CB1"/>
    <w:rsid w:val="00556546"/>
    <w:rsid w:val="00561EF3"/>
    <w:rsid w:val="00561F6C"/>
    <w:rsid w:val="00562789"/>
    <w:rsid w:val="00567D91"/>
    <w:rsid w:val="00585CB4"/>
    <w:rsid w:val="005915ED"/>
    <w:rsid w:val="00591E80"/>
    <w:rsid w:val="005A0C26"/>
    <w:rsid w:val="005A7F2C"/>
    <w:rsid w:val="005B13AF"/>
    <w:rsid w:val="005B5538"/>
    <w:rsid w:val="005C33A6"/>
    <w:rsid w:val="005C3939"/>
    <w:rsid w:val="005C55A4"/>
    <w:rsid w:val="005C63EA"/>
    <w:rsid w:val="005C7D6B"/>
    <w:rsid w:val="005D4283"/>
    <w:rsid w:val="005E2836"/>
    <w:rsid w:val="005E58E2"/>
    <w:rsid w:val="005E68BB"/>
    <w:rsid w:val="005E79DC"/>
    <w:rsid w:val="005E7B00"/>
    <w:rsid w:val="005F6D57"/>
    <w:rsid w:val="005F7505"/>
    <w:rsid w:val="00601E1B"/>
    <w:rsid w:val="0060269F"/>
    <w:rsid w:val="006027D4"/>
    <w:rsid w:val="006058DC"/>
    <w:rsid w:val="00605B6D"/>
    <w:rsid w:val="006113AA"/>
    <w:rsid w:val="00624AA6"/>
    <w:rsid w:val="00637643"/>
    <w:rsid w:val="00641E28"/>
    <w:rsid w:val="006420AC"/>
    <w:rsid w:val="006456E3"/>
    <w:rsid w:val="00652EA9"/>
    <w:rsid w:val="00657E92"/>
    <w:rsid w:val="0067753A"/>
    <w:rsid w:val="006943B5"/>
    <w:rsid w:val="006A0CA6"/>
    <w:rsid w:val="006A1AC6"/>
    <w:rsid w:val="006A6FAE"/>
    <w:rsid w:val="006B2B6B"/>
    <w:rsid w:val="006B31AF"/>
    <w:rsid w:val="006B413D"/>
    <w:rsid w:val="006B491D"/>
    <w:rsid w:val="006B6CFC"/>
    <w:rsid w:val="006C4C6E"/>
    <w:rsid w:val="006C683B"/>
    <w:rsid w:val="006D130F"/>
    <w:rsid w:val="006D1957"/>
    <w:rsid w:val="006D2958"/>
    <w:rsid w:val="006F11DF"/>
    <w:rsid w:val="006F14AF"/>
    <w:rsid w:val="006F1B83"/>
    <w:rsid w:val="006F252B"/>
    <w:rsid w:val="006F7EEF"/>
    <w:rsid w:val="0070535C"/>
    <w:rsid w:val="00713D1A"/>
    <w:rsid w:val="00726E4E"/>
    <w:rsid w:val="007343CC"/>
    <w:rsid w:val="00741005"/>
    <w:rsid w:val="0074155F"/>
    <w:rsid w:val="007419BA"/>
    <w:rsid w:val="00742B08"/>
    <w:rsid w:val="00757357"/>
    <w:rsid w:val="0078620B"/>
    <w:rsid w:val="007B014A"/>
    <w:rsid w:val="007B06DC"/>
    <w:rsid w:val="007B201A"/>
    <w:rsid w:val="007C10D5"/>
    <w:rsid w:val="007D6D81"/>
    <w:rsid w:val="007F1258"/>
    <w:rsid w:val="007F12B5"/>
    <w:rsid w:val="007F7A7E"/>
    <w:rsid w:val="008052DD"/>
    <w:rsid w:val="0080705A"/>
    <w:rsid w:val="0081210F"/>
    <w:rsid w:val="0081267E"/>
    <w:rsid w:val="00813E06"/>
    <w:rsid w:val="00815EB4"/>
    <w:rsid w:val="00820805"/>
    <w:rsid w:val="008226EE"/>
    <w:rsid w:val="00822FDB"/>
    <w:rsid w:val="00824472"/>
    <w:rsid w:val="00842ED5"/>
    <w:rsid w:val="00844A5E"/>
    <w:rsid w:val="008501C9"/>
    <w:rsid w:val="00865732"/>
    <w:rsid w:val="00871691"/>
    <w:rsid w:val="008744D9"/>
    <w:rsid w:val="008774B3"/>
    <w:rsid w:val="008907D9"/>
    <w:rsid w:val="00891CF0"/>
    <w:rsid w:val="00892941"/>
    <w:rsid w:val="008A79FC"/>
    <w:rsid w:val="008B31B7"/>
    <w:rsid w:val="008B4B6E"/>
    <w:rsid w:val="008B75AA"/>
    <w:rsid w:val="008E0770"/>
    <w:rsid w:val="008E0811"/>
    <w:rsid w:val="008F0484"/>
    <w:rsid w:val="008F12A6"/>
    <w:rsid w:val="008F477B"/>
    <w:rsid w:val="008F513F"/>
    <w:rsid w:val="008F70A6"/>
    <w:rsid w:val="008F71D8"/>
    <w:rsid w:val="008F7C7A"/>
    <w:rsid w:val="009008B0"/>
    <w:rsid w:val="00907BA5"/>
    <w:rsid w:val="0091263C"/>
    <w:rsid w:val="00913B7D"/>
    <w:rsid w:val="009149A4"/>
    <w:rsid w:val="009167E6"/>
    <w:rsid w:val="00920E4B"/>
    <w:rsid w:val="00922CFA"/>
    <w:rsid w:val="00945A4A"/>
    <w:rsid w:val="0094650E"/>
    <w:rsid w:val="00950127"/>
    <w:rsid w:val="009533CA"/>
    <w:rsid w:val="00953E55"/>
    <w:rsid w:val="0095598D"/>
    <w:rsid w:val="00962695"/>
    <w:rsid w:val="00974BF5"/>
    <w:rsid w:val="00976E5F"/>
    <w:rsid w:val="00980106"/>
    <w:rsid w:val="0099015C"/>
    <w:rsid w:val="009906A1"/>
    <w:rsid w:val="009922BB"/>
    <w:rsid w:val="00995D71"/>
    <w:rsid w:val="009A1EFF"/>
    <w:rsid w:val="009A2259"/>
    <w:rsid w:val="009A71B6"/>
    <w:rsid w:val="009A76FA"/>
    <w:rsid w:val="009B34CB"/>
    <w:rsid w:val="009C0695"/>
    <w:rsid w:val="009C527C"/>
    <w:rsid w:val="009C72E5"/>
    <w:rsid w:val="009D0DC8"/>
    <w:rsid w:val="009D6F4F"/>
    <w:rsid w:val="009E74FD"/>
    <w:rsid w:val="009F3E9D"/>
    <w:rsid w:val="009F3F9E"/>
    <w:rsid w:val="009F56EA"/>
    <w:rsid w:val="00A06F54"/>
    <w:rsid w:val="00A0718C"/>
    <w:rsid w:val="00A1157D"/>
    <w:rsid w:val="00A169B6"/>
    <w:rsid w:val="00A24846"/>
    <w:rsid w:val="00A27C90"/>
    <w:rsid w:val="00A33801"/>
    <w:rsid w:val="00A3628E"/>
    <w:rsid w:val="00A36C74"/>
    <w:rsid w:val="00A40078"/>
    <w:rsid w:val="00A523B1"/>
    <w:rsid w:val="00A65D36"/>
    <w:rsid w:val="00A67C19"/>
    <w:rsid w:val="00A81435"/>
    <w:rsid w:val="00A85486"/>
    <w:rsid w:val="00A86C92"/>
    <w:rsid w:val="00A912A7"/>
    <w:rsid w:val="00A9588C"/>
    <w:rsid w:val="00A95C52"/>
    <w:rsid w:val="00AA0298"/>
    <w:rsid w:val="00AA1A16"/>
    <w:rsid w:val="00AB3086"/>
    <w:rsid w:val="00AB66B3"/>
    <w:rsid w:val="00AB7E50"/>
    <w:rsid w:val="00AC132A"/>
    <w:rsid w:val="00AC4097"/>
    <w:rsid w:val="00AC4C0D"/>
    <w:rsid w:val="00AC6D3E"/>
    <w:rsid w:val="00AD4D15"/>
    <w:rsid w:val="00AE09EB"/>
    <w:rsid w:val="00AE0FE8"/>
    <w:rsid w:val="00AE3582"/>
    <w:rsid w:val="00AE3AD3"/>
    <w:rsid w:val="00AF0A06"/>
    <w:rsid w:val="00AF176F"/>
    <w:rsid w:val="00AF2F1F"/>
    <w:rsid w:val="00AF35B1"/>
    <w:rsid w:val="00B064F4"/>
    <w:rsid w:val="00B06521"/>
    <w:rsid w:val="00B25FD4"/>
    <w:rsid w:val="00B326A0"/>
    <w:rsid w:val="00B36146"/>
    <w:rsid w:val="00B40FDE"/>
    <w:rsid w:val="00B5236E"/>
    <w:rsid w:val="00B52B70"/>
    <w:rsid w:val="00B55CFB"/>
    <w:rsid w:val="00B566F5"/>
    <w:rsid w:val="00B57C98"/>
    <w:rsid w:val="00B57E13"/>
    <w:rsid w:val="00B66A24"/>
    <w:rsid w:val="00B7200E"/>
    <w:rsid w:val="00B74EE1"/>
    <w:rsid w:val="00B756CC"/>
    <w:rsid w:val="00B834F7"/>
    <w:rsid w:val="00B9484D"/>
    <w:rsid w:val="00BA2DE6"/>
    <w:rsid w:val="00BA5009"/>
    <w:rsid w:val="00BB2065"/>
    <w:rsid w:val="00BB592E"/>
    <w:rsid w:val="00BC0B78"/>
    <w:rsid w:val="00BC764A"/>
    <w:rsid w:val="00BD3463"/>
    <w:rsid w:val="00BD4282"/>
    <w:rsid w:val="00BD7973"/>
    <w:rsid w:val="00BE03AC"/>
    <w:rsid w:val="00BE0659"/>
    <w:rsid w:val="00BE0AD5"/>
    <w:rsid w:val="00BE54B4"/>
    <w:rsid w:val="00BF7208"/>
    <w:rsid w:val="00BF78CD"/>
    <w:rsid w:val="00C01149"/>
    <w:rsid w:val="00C147B8"/>
    <w:rsid w:val="00C14A22"/>
    <w:rsid w:val="00C1519A"/>
    <w:rsid w:val="00C21F11"/>
    <w:rsid w:val="00C25449"/>
    <w:rsid w:val="00C266DB"/>
    <w:rsid w:val="00C277BA"/>
    <w:rsid w:val="00C41A67"/>
    <w:rsid w:val="00C5534F"/>
    <w:rsid w:val="00C60101"/>
    <w:rsid w:val="00C60157"/>
    <w:rsid w:val="00C8792C"/>
    <w:rsid w:val="00C94D36"/>
    <w:rsid w:val="00CA3145"/>
    <w:rsid w:val="00CB6EAA"/>
    <w:rsid w:val="00CC6F09"/>
    <w:rsid w:val="00CC72A8"/>
    <w:rsid w:val="00CD23D9"/>
    <w:rsid w:val="00CE05A4"/>
    <w:rsid w:val="00CE5F8D"/>
    <w:rsid w:val="00CF0347"/>
    <w:rsid w:val="00D15C0E"/>
    <w:rsid w:val="00D22B83"/>
    <w:rsid w:val="00D25AF5"/>
    <w:rsid w:val="00D55F71"/>
    <w:rsid w:val="00D5696B"/>
    <w:rsid w:val="00D60195"/>
    <w:rsid w:val="00D639C0"/>
    <w:rsid w:val="00D63B8E"/>
    <w:rsid w:val="00D67890"/>
    <w:rsid w:val="00D70DE6"/>
    <w:rsid w:val="00D747D5"/>
    <w:rsid w:val="00D7548C"/>
    <w:rsid w:val="00D90ABF"/>
    <w:rsid w:val="00D91566"/>
    <w:rsid w:val="00D91588"/>
    <w:rsid w:val="00D95EB3"/>
    <w:rsid w:val="00D9633B"/>
    <w:rsid w:val="00DA46E7"/>
    <w:rsid w:val="00DB3ADE"/>
    <w:rsid w:val="00DC016A"/>
    <w:rsid w:val="00DC05B4"/>
    <w:rsid w:val="00DC2388"/>
    <w:rsid w:val="00DC638F"/>
    <w:rsid w:val="00DC775B"/>
    <w:rsid w:val="00DD187D"/>
    <w:rsid w:val="00DE5DED"/>
    <w:rsid w:val="00DE7049"/>
    <w:rsid w:val="00DF220D"/>
    <w:rsid w:val="00DF7617"/>
    <w:rsid w:val="00E010AA"/>
    <w:rsid w:val="00E01576"/>
    <w:rsid w:val="00E101E7"/>
    <w:rsid w:val="00E21120"/>
    <w:rsid w:val="00E369D0"/>
    <w:rsid w:val="00E37408"/>
    <w:rsid w:val="00E37E8E"/>
    <w:rsid w:val="00E42FBA"/>
    <w:rsid w:val="00E43B0D"/>
    <w:rsid w:val="00E44A1F"/>
    <w:rsid w:val="00E61698"/>
    <w:rsid w:val="00E64205"/>
    <w:rsid w:val="00E646B2"/>
    <w:rsid w:val="00E66B7B"/>
    <w:rsid w:val="00E66FA7"/>
    <w:rsid w:val="00E7038F"/>
    <w:rsid w:val="00E72532"/>
    <w:rsid w:val="00E726E9"/>
    <w:rsid w:val="00E83D44"/>
    <w:rsid w:val="00E9679C"/>
    <w:rsid w:val="00EA15ED"/>
    <w:rsid w:val="00EA4CCF"/>
    <w:rsid w:val="00EA7FD2"/>
    <w:rsid w:val="00EC232B"/>
    <w:rsid w:val="00ED364B"/>
    <w:rsid w:val="00ED65BD"/>
    <w:rsid w:val="00EF0F0F"/>
    <w:rsid w:val="00EF1A3B"/>
    <w:rsid w:val="00F2690C"/>
    <w:rsid w:val="00F30AE7"/>
    <w:rsid w:val="00F32346"/>
    <w:rsid w:val="00F35BB0"/>
    <w:rsid w:val="00F36A64"/>
    <w:rsid w:val="00F41183"/>
    <w:rsid w:val="00F454E1"/>
    <w:rsid w:val="00F5353E"/>
    <w:rsid w:val="00F61B92"/>
    <w:rsid w:val="00F73695"/>
    <w:rsid w:val="00F83A27"/>
    <w:rsid w:val="00F9005D"/>
    <w:rsid w:val="00F912BE"/>
    <w:rsid w:val="00FB2347"/>
    <w:rsid w:val="00FB3A3F"/>
    <w:rsid w:val="00FB408D"/>
    <w:rsid w:val="00FB4DD5"/>
    <w:rsid w:val="00FC0AF5"/>
    <w:rsid w:val="00FC3C5C"/>
    <w:rsid w:val="00FD0688"/>
    <w:rsid w:val="00FD217B"/>
    <w:rsid w:val="00FE17E4"/>
    <w:rsid w:val="00FE2BAD"/>
    <w:rsid w:val="00FE2E86"/>
    <w:rsid w:val="00FE3969"/>
    <w:rsid w:val="00FE4E7B"/>
    <w:rsid w:val="00FE7338"/>
    <w:rsid w:val="00FE7A61"/>
    <w:rsid w:val="00FE7CFF"/>
    <w:rsid w:val="00FF1CE4"/>
    <w:rsid w:val="00FF44BC"/>
    <w:rsid w:val="00FF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AF3EE7"/>
  <w15:docId w15:val="{92DD801B-CFC2-4C33-B880-9EE36562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F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42FBA"/>
    <w:pPr>
      <w:spacing w:line="480" w:lineRule="auto"/>
      <w:jc w:val="center"/>
    </w:pPr>
    <w:rPr>
      <w:rFonts w:ascii="Arial" w:hAnsi="Arial" w:cs="Arial"/>
      <w:b/>
      <w:bCs/>
    </w:rPr>
  </w:style>
  <w:style w:type="character" w:customStyle="1" w:styleId="TitleChar">
    <w:name w:val="Title Char"/>
    <w:link w:val="Title"/>
    <w:uiPriority w:val="10"/>
    <w:rsid w:val="00E904E1"/>
    <w:rPr>
      <w:rFonts w:ascii="Cambria" w:eastAsia="Times New Roman" w:hAnsi="Cambria" w:cs="Times New Roman"/>
      <w:b/>
      <w:bCs/>
      <w:kern w:val="28"/>
      <w:sz w:val="32"/>
      <w:szCs w:val="32"/>
    </w:rPr>
  </w:style>
  <w:style w:type="paragraph" w:styleId="Header">
    <w:name w:val="header"/>
    <w:basedOn w:val="Normal"/>
    <w:link w:val="HeaderChar"/>
    <w:uiPriority w:val="99"/>
    <w:rsid w:val="00E42FBA"/>
    <w:pPr>
      <w:tabs>
        <w:tab w:val="center" w:pos="4320"/>
        <w:tab w:val="right" w:pos="8640"/>
      </w:tabs>
    </w:pPr>
  </w:style>
  <w:style w:type="character" w:customStyle="1" w:styleId="HeaderChar">
    <w:name w:val="Header Char"/>
    <w:link w:val="Header"/>
    <w:uiPriority w:val="99"/>
    <w:semiHidden/>
    <w:rsid w:val="00E904E1"/>
    <w:rPr>
      <w:sz w:val="24"/>
      <w:szCs w:val="24"/>
    </w:rPr>
  </w:style>
  <w:style w:type="paragraph" w:styleId="Footer">
    <w:name w:val="footer"/>
    <w:basedOn w:val="Normal"/>
    <w:link w:val="FooterChar"/>
    <w:uiPriority w:val="99"/>
    <w:rsid w:val="00E42FBA"/>
    <w:pPr>
      <w:tabs>
        <w:tab w:val="center" w:pos="4320"/>
        <w:tab w:val="right" w:pos="8640"/>
      </w:tabs>
    </w:pPr>
  </w:style>
  <w:style w:type="character" w:customStyle="1" w:styleId="FooterChar">
    <w:name w:val="Footer Char"/>
    <w:link w:val="Footer"/>
    <w:uiPriority w:val="99"/>
    <w:semiHidden/>
    <w:rsid w:val="00E904E1"/>
    <w:rPr>
      <w:sz w:val="24"/>
      <w:szCs w:val="24"/>
    </w:rPr>
  </w:style>
  <w:style w:type="character" w:styleId="PageNumber">
    <w:name w:val="page number"/>
    <w:uiPriority w:val="99"/>
    <w:rsid w:val="00E42FBA"/>
    <w:rPr>
      <w:rFonts w:cs="Times New Roman"/>
    </w:rPr>
  </w:style>
  <w:style w:type="character" w:styleId="Hyperlink">
    <w:name w:val="Hyperlink"/>
    <w:uiPriority w:val="99"/>
    <w:rsid w:val="00E42FBA"/>
    <w:rPr>
      <w:rFonts w:cs="Times New Roman"/>
      <w:color w:val="0000FF"/>
      <w:u w:val="single"/>
    </w:rPr>
  </w:style>
  <w:style w:type="paragraph" w:styleId="BodyText">
    <w:name w:val="Body Text"/>
    <w:basedOn w:val="Normal"/>
    <w:link w:val="BodyTextChar"/>
    <w:uiPriority w:val="99"/>
    <w:rsid w:val="00E42FBA"/>
    <w:rPr>
      <w:b/>
      <w:bCs/>
    </w:rPr>
  </w:style>
  <w:style w:type="character" w:customStyle="1" w:styleId="BodyTextChar">
    <w:name w:val="Body Text Char"/>
    <w:link w:val="BodyText"/>
    <w:uiPriority w:val="99"/>
    <w:semiHidden/>
    <w:rsid w:val="00E904E1"/>
    <w:rPr>
      <w:sz w:val="24"/>
      <w:szCs w:val="24"/>
    </w:rPr>
  </w:style>
  <w:style w:type="paragraph" w:styleId="BalloonText">
    <w:name w:val="Balloon Text"/>
    <w:basedOn w:val="Normal"/>
    <w:link w:val="BalloonTextChar"/>
    <w:uiPriority w:val="99"/>
    <w:semiHidden/>
    <w:rsid w:val="00330591"/>
    <w:rPr>
      <w:rFonts w:ascii="Tahoma" w:hAnsi="Tahoma" w:cs="Tahoma"/>
      <w:sz w:val="16"/>
      <w:szCs w:val="16"/>
    </w:rPr>
  </w:style>
  <w:style w:type="character" w:customStyle="1" w:styleId="BalloonTextChar">
    <w:name w:val="Balloon Text Char"/>
    <w:link w:val="BalloonText"/>
    <w:uiPriority w:val="99"/>
    <w:semiHidden/>
    <w:rsid w:val="00E904E1"/>
    <w:rPr>
      <w:sz w:val="0"/>
      <w:szCs w:val="0"/>
    </w:rPr>
  </w:style>
  <w:style w:type="character" w:styleId="CommentReference">
    <w:name w:val="annotation reference"/>
    <w:rsid w:val="00365249"/>
    <w:rPr>
      <w:rFonts w:cs="Times New Roman"/>
      <w:sz w:val="16"/>
    </w:rPr>
  </w:style>
  <w:style w:type="paragraph" w:styleId="CommentText">
    <w:name w:val="annotation text"/>
    <w:basedOn w:val="Normal"/>
    <w:link w:val="CommentTextChar"/>
    <w:rsid w:val="00365249"/>
    <w:rPr>
      <w:sz w:val="20"/>
      <w:szCs w:val="20"/>
    </w:rPr>
  </w:style>
  <w:style w:type="character" w:customStyle="1" w:styleId="CommentTextChar">
    <w:name w:val="Comment Text Char"/>
    <w:link w:val="CommentText"/>
    <w:uiPriority w:val="99"/>
    <w:locked/>
    <w:rsid w:val="00365249"/>
    <w:rPr>
      <w:rFonts w:cs="Times New Roman"/>
    </w:rPr>
  </w:style>
  <w:style w:type="paragraph" w:styleId="CommentSubject">
    <w:name w:val="annotation subject"/>
    <w:basedOn w:val="CommentText"/>
    <w:next w:val="CommentText"/>
    <w:link w:val="CommentSubjectChar"/>
    <w:uiPriority w:val="99"/>
    <w:rsid w:val="00365249"/>
    <w:rPr>
      <w:b/>
      <w:bCs/>
    </w:rPr>
  </w:style>
  <w:style w:type="character" w:customStyle="1" w:styleId="CommentSubjectChar">
    <w:name w:val="Comment Subject Char"/>
    <w:link w:val="CommentSubject"/>
    <w:uiPriority w:val="99"/>
    <w:locked/>
    <w:rsid w:val="00365249"/>
    <w:rPr>
      <w:rFonts w:cs="Times New Roman"/>
      <w:b/>
    </w:rPr>
  </w:style>
  <w:style w:type="character" w:styleId="Emphasis">
    <w:name w:val="Emphasis"/>
    <w:uiPriority w:val="99"/>
    <w:qFormat/>
    <w:rsid w:val="009D0DC8"/>
    <w:rPr>
      <w:rFonts w:cs="Times New Roman"/>
      <w:b/>
    </w:rPr>
  </w:style>
  <w:style w:type="character" w:customStyle="1" w:styleId="st1">
    <w:name w:val="st1"/>
    <w:uiPriority w:val="99"/>
    <w:rsid w:val="009D0DC8"/>
  </w:style>
  <w:style w:type="paragraph" w:styleId="ListParagraph">
    <w:name w:val="List Paragraph"/>
    <w:basedOn w:val="Normal"/>
    <w:uiPriority w:val="34"/>
    <w:qFormat/>
    <w:rsid w:val="005C55A4"/>
    <w:pPr>
      <w:ind w:left="720"/>
    </w:pPr>
  </w:style>
  <w:style w:type="paragraph" w:customStyle="1" w:styleId="Default">
    <w:name w:val="Default"/>
    <w:uiPriority w:val="99"/>
    <w:rsid w:val="00436F92"/>
    <w:pPr>
      <w:autoSpaceDE w:val="0"/>
      <w:autoSpaceDN w:val="0"/>
      <w:adjustRightInd w:val="0"/>
    </w:pPr>
    <w:rPr>
      <w:rFonts w:ascii="Verdana" w:hAnsi="Verdana" w:cs="Verdana"/>
      <w:color w:val="000000"/>
      <w:sz w:val="24"/>
      <w:szCs w:val="24"/>
    </w:rPr>
  </w:style>
  <w:style w:type="character" w:styleId="FollowedHyperlink">
    <w:name w:val="FollowedHyperlink"/>
    <w:uiPriority w:val="99"/>
    <w:rsid w:val="003E7B55"/>
    <w:rPr>
      <w:rFonts w:cs="Times New Roman"/>
      <w:color w:val="800080"/>
      <w:u w:val="single"/>
    </w:rPr>
  </w:style>
  <w:style w:type="paragraph" w:styleId="FootnoteText">
    <w:name w:val="footnote text"/>
    <w:basedOn w:val="Normal"/>
    <w:link w:val="FootnoteTextChar"/>
    <w:uiPriority w:val="99"/>
    <w:rsid w:val="00EA15ED"/>
    <w:rPr>
      <w:sz w:val="20"/>
      <w:szCs w:val="20"/>
    </w:rPr>
  </w:style>
  <w:style w:type="character" w:customStyle="1" w:styleId="FootnoteTextChar">
    <w:name w:val="Footnote Text Char"/>
    <w:link w:val="FootnoteText"/>
    <w:uiPriority w:val="99"/>
    <w:locked/>
    <w:rsid w:val="00EA15ED"/>
    <w:rPr>
      <w:rFonts w:cs="Times New Roman"/>
    </w:rPr>
  </w:style>
  <w:style w:type="character" w:styleId="FootnoteReference">
    <w:name w:val="footnote reference"/>
    <w:uiPriority w:val="99"/>
    <w:rsid w:val="00EA15ED"/>
    <w:rPr>
      <w:rFonts w:cs="Times New Roman"/>
      <w:vertAlign w:val="superscript"/>
    </w:rPr>
  </w:style>
  <w:style w:type="paragraph" w:styleId="Revision">
    <w:name w:val="Revision"/>
    <w:hidden/>
    <w:uiPriority w:val="99"/>
    <w:semiHidden/>
    <w:rsid w:val="0009259E"/>
    <w:rPr>
      <w:sz w:val="24"/>
      <w:szCs w:val="24"/>
    </w:rPr>
  </w:style>
  <w:style w:type="paragraph" w:styleId="NormalWeb">
    <w:name w:val="Normal (Web)"/>
    <w:basedOn w:val="Normal"/>
    <w:uiPriority w:val="99"/>
    <w:unhideWhenUsed/>
    <w:rsid w:val="00AC4C0D"/>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4F77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5987">
      <w:bodyDiv w:val="1"/>
      <w:marLeft w:val="0"/>
      <w:marRight w:val="0"/>
      <w:marTop w:val="0"/>
      <w:marBottom w:val="0"/>
      <w:divBdr>
        <w:top w:val="none" w:sz="0" w:space="0" w:color="auto"/>
        <w:left w:val="none" w:sz="0" w:space="0" w:color="auto"/>
        <w:bottom w:val="none" w:sz="0" w:space="0" w:color="auto"/>
        <w:right w:val="none" w:sz="0" w:space="0" w:color="auto"/>
      </w:divBdr>
    </w:div>
    <w:div w:id="536158681">
      <w:bodyDiv w:val="1"/>
      <w:marLeft w:val="0"/>
      <w:marRight w:val="0"/>
      <w:marTop w:val="0"/>
      <w:marBottom w:val="0"/>
      <w:divBdr>
        <w:top w:val="none" w:sz="0" w:space="0" w:color="auto"/>
        <w:left w:val="none" w:sz="0" w:space="0" w:color="auto"/>
        <w:bottom w:val="none" w:sz="0" w:space="0" w:color="auto"/>
        <w:right w:val="none" w:sz="0" w:space="0" w:color="auto"/>
      </w:divBdr>
    </w:div>
    <w:div w:id="567033348">
      <w:bodyDiv w:val="1"/>
      <w:marLeft w:val="0"/>
      <w:marRight w:val="0"/>
      <w:marTop w:val="0"/>
      <w:marBottom w:val="0"/>
      <w:divBdr>
        <w:top w:val="none" w:sz="0" w:space="0" w:color="auto"/>
        <w:left w:val="none" w:sz="0" w:space="0" w:color="auto"/>
        <w:bottom w:val="none" w:sz="0" w:space="0" w:color="auto"/>
        <w:right w:val="none" w:sz="0" w:space="0" w:color="auto"/>
      </w:divBdr>
    </w:div>
    <w:div w:id="901451703">
      <w:bodyDiv w:val="1"/>
      <w:marLeft w:val="0"/>
      <w:marRight w:val="0"/>
      <w:marTop w:val="0"/>
      <w:marBottom w:val="0"/>
      <w:divBdr>
        <w:top w:val="none" w:sz="0" w:space="0" w:color="auto"/>
        <w:left w:val="none" w:sz="0" w:space="0" w:color="auto"/>
        <w:bottom w:val="none" w:sz="0" w:space="0" w:color="auto"/>
        <w:right w:val="none" w:sz="0" w:space="0" w:color="auto"/>
      </w:divBdr>
    </w:div>
    <w:div w:id="1348867894">
      <w:bodyDiv w:val="1"/>
      <w:marLeft w:val="0"/>
      <w:marRight w:val="0"/>
      <w:marTop w:val="0"/>
      <w:marBottom w:val="0"/>
      <w:divBdr>
        <w:top w:val="none" w:sz="0" w:space="0" w:color="auto"/>
        <w:left w:val="none" w:sz="0" w:space="0" w:color="auto"/>
        <w:bottom w:val="none" w:sz="0" w:space="0" w:color="auto"/>
        <w:right w:val="none" w:sz="0" w:space="0" w:color="auto"/>
      </w:divBdr>
    </w:div>
    <w:div w:id="1367022419">
      <w:bodyDiv w:val="1"/>
      <w:marLeft w:val="0"/>
      <w:marRight w:val="0"/>
      <w:marTop w:val="0"/>
      <w:marBottom w:val="0"/>
      <w:divBdr>
        <w:top w:val="none" w:sz="0" w:space="0" w:color="auto"/>
        <w:left w:val="none" w:sz="0" w:space="0" w:color="auto"/>
        <w:bottom w:val="none" w:sz="0" w:space="0" w:color="auto"/>
        <w:right w:val="none" w:sz="0" w:space="0" w:color="auto"/>
      </w:divBdr>
    </w:div>
    <w:div w:id="20056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ptn.org/resources/MRCSubmissionForm" TargetMode="External"/><Relationship Id="rId18" Type="http://schemas.openxmlformats.org/officeDocument/2006/relationships/hyperlink" Target="mailto:jfarrior@fhi360.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084PubsCommittee@HPT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ptn.org/resources/manual-of-operation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BD04FF8D5C54DA83AF9B1272351F1" ma:contentTypeVersion="13" ma:contentTypeDescription="Create a new document." ma:contentTypeScope="" ma:versionID="7c09e904e023467e9395ff2117456ad3">
  <xsd:schema xmlns:xsd="http://www.w3.org/2001/XMLSchema" xmlns:xs="http://www.w3.org/2001/XMLSchema" xmlns:p="http://schemas.microsoft.com/office/2006/metadata/properties" xmlns:ns3="439ee6e0-d4eb-4634-a145-9e8dafa12a7a" xmlns:ns4="e744f0aa-4cbb-4faf-929d-0c2b0e506b08" targetNamespace="http://schemas.microsoft.com/office/2006/metadata/properties" ma:root="true" ma:fieldsID="93578da887b5e583bb0d7e6b72f6bd0c" ns3:_="" ns4:_="">
    <xsd:import namespace="439ee6e0-d4eb-4634-a145-9e8dafa12a7a"/>
    <xsd:import namespace="e744f0aa-4cbb-4faf-929d-0c2b0e506b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ee6e0-d4eb-4634-a145-9e8dafa12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4f0aa-4cbb-4faf-929d-0c2b0e506b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00122-3F05-46D4-BF26-81C1E0204399}">
  <ds:schemaRefs>
    <ds:schemaRef ds:uri="http://schemas.microsoft.com/sharepoint/v3/contenttype/forms"/>
  </ds:schemaRefs>
</ds:datastoreItem>
</file>

<file path=customXml/itemProps2.xml><?xml version="1.0" encoding="utf-8"?>
<ds:datastoreItem xmlns:ds="http://schemas.openxmlformats.org/officeDocument/2006/customXml" ds:itemID="{8E5FD441-6210-40F0-8C03-20495AC94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ee6e0-d4eb-4634-a145-9e8dafa12a7a"/>
    <ds:schemaRef ds:uri="e744f0aa-4cbb-4faf-929d-0c2b0e506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3E30C-4E9F-4B46-9C93-CA18482E05F6}">
  <ds:schemaRefs>
    <ds:schemaRef ds:uri="http://schemas.openxmlformats.org/officeDocument/2006/bibliography"/>
  </ds:schemaRefs>
</ds:datastoreItem>
</file>

<file path=customXml/itemProps4.xml><?xml version="1.0" encoding="utf-8"?>
<ds:datastoreItem xmlns:ds="http://schemas.openxmlformats.org/officeDocument/2006/customXml" ds:itemID="{81C9A9CE-CD9D-4DCE-9701-866B384C6836}">
  <ds:schemaRefs>
    <ds:schemaRef ds:uri="http://www.w3.org/XML/1998/namespace"/>
    <ds:schemaRef ds:uri="http://purl.org/dc/elements/1.1/"/>
    <ds:schemaRef ds:uri="439ee6e0-d4eb-4634-a145-9e8dafa12a7a"/>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e744f0aa-4cbb-4faf-929d-0c2b0e506b0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1509</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HPTN 084 Publication Policy</vt:lpstr>
    </vt:vector>
  </TitlesOfParts>
  <Company>FHI</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HPTN 084 Publication Guidance Document</dc:title>
  <dc:creator>JiStanton@fhi360.org</dc:creator>
  <cp:lastModifiedBy>Jill Stanton</cp:lastModifiedBy>
  <cp:revision>5</cp:revision>
  <cp:lastPrinted>2023-01-20T22:10:00Z</cp:lastPrinted>
  <dcterms:created xsi:type="dcterms:W3CDTF">2022-04-27T01:27:00Z</dcterms:created>
  <dcterms:modified xsi:type="dcterms:W3CDTF">2023-01-24T21:55:00Z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0x0101008DABD04FF8D5C54DA83AF9B1272351F1</vt:lpwstr>
  </property>
</Properties>
</file>